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B5B5" w14:textId="4C7154E8" w:rsidR="0015096F" w:rsidRDefault="0015096F" w:rsidP="0015096F">
      <w:pPr>
        <w:shd w:val="clear" w:color="auto" w:fill="FFFFFF"/>
        <w:rPr>
          <w:rFonts w:asciiTheme="minorHAnsi" w:eastAsia="Times New Roman" w:hAnsiTheme="minorHAnsi" w:cs="Tahoma"/>
          <w:b/>
          <w:color w:val="222222"/>
          <w:sz w:val="40"/>
          <w:szCs w:val="40"/>
        </w:rPr>
      </w:pPr>
      <w:bookmarkStart w:id="0" w:name="_Hlk101301501"/>
      <w:r>
        <w:rPr>
          <w:noProof/>
        </w:rPr>
        <w:drawing>
          <wp:anchor distT="0" distB="0" distL="114300" distR="114300" simplePos="0" relativeHeight="251658240" behindDoc="0" locked="0" layoutInCell="1" allowOverlap="1" wp14:anchorId="7A637962" wp14:editId="28EDF8DF">
            <wp:simplePos x="0" y="0"/>
            <wp:positionH relativeFrom="column">
              <wp:posOffset>84455</wp:posOffset>
            </wp:positionH>
            <wp:positionV relativeFrom="paragraph">
              <wp:posOffset>-128270</wp:posOffset>
            </wp:positionV>
            <wp:extent cx="1787525" cy="1056640"/>
            <wp:effectExtent l="0" t="0" r="3175" b="0"/>
            <wp:wrapSquare wrapText="r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525" cy="1056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ahoma"/>
          <w:b/>
          <w:color w:val="222222"/>
          <w:sz w:val="40"/>
          <w:szCs w:val="40"/>
        </w:rPr>
        <w:t xml:space="preserve">                           </w:t>
      </w:r>
      <w:r>
        <w:rPr>
          <w:rFonts w:ascii="Calibri" w:eastAsia="Times New Roman" w:hAnsi="Calibri" w:cs="Tahoma"/>
          <w:noProof/>
          <w:sz w:val="22"/>
          <w:szCs w:val="22"/>
        </w:rPr>
        <w:drawing>
          <wp:inline distT="0" distB="0" distL="0" distR="0" wp14:anchorId="5534AB06" wp14:editId="0E62413D">
            <wp:extent cx="2209800" cy="929640"/>
            <wp:effectExtent l="0" t="0" r="0" b="3810"/>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929640"/>
                    </a:xfrm>
                    <a:prstGeom prst="rect">
                      <a:avLst/>
                    </a:prstGeom>
                    <a:noFill/>
                    <a:ln>
                      <a:noFill/>
                    </a:ln>
                  </pic:spPr>
                </pic:pic>
              </a:graphicData>
            </a:graphic>
          </wp:inline>
        </w:drawing>
      </w:r>
      <w:r>
        <w:rPr>
          <w:rFonts w:asciiTheme="minorHAnsi" w:eastAsia="Times New Roman" w:hAnsiTheme="minorHAnsi" w:cs="Tahoma"/>
          <w:b/>
          <w:color w:val="222222"/>
          <w:sz w:val="40"/>
          <w:szCs w:val="40"/>
        </w:rPr>
        <w:t xml:space="preserve">        </w:t>
      </w:r>
    </w:p>
    <w:p w14:paraId="5D34CAC7" w14:textId="77777777" w:rsidR="0015096F" w:rsidRDefault="0015096F" w:rsidP="0015096F">
      <w:pPr>
        <w:rPr>
          <w:rFonts w:ascii="Calibri" w:hAnsi="Calibri" w:cs="Tahoma"/>
          <w:b/>
          <w:color w:val="00B050"/>
          <w:sz w:val="18"/>
          <w:szCs w:val="18"/>
          <w:lang w:eastAsia="en-US"/>
        </w:rPr>
      </w:pPr>
      <w:r>
        <w:rPr>
          <w:rFonts w:ascii="Calibri" w:hAnsi="Calibri" w:cs="Tahoma"/>
          <w:b/>
          <w:color w:val="00B050"/>
          <w:sz w:val="22"/>
          <w:szCs w:val="22"/>
          <w:lang w:eastAsia="en-US"/>
        </w:rPr>
        <w:t xml:space="preserve">  </w:t>
      </w:r>
      <w:r>
        <w:rPr>
          <w:rFonts w:ascii="Calibri" w:hAnsi="Calibri" w:cs="Tahoma"/>
          <w:b/>
          <w:color w:val="00B050"/>
          <w:sz w:val="22"/>
          <w:szCs w:val="22"/>
          <w:lang w:eastAsia="en-US"/>
        </w:rPr>
        <w:tab/>
      </w:r>
      <w:r>
        <w:rPr>
          <w:rFonts w:ascii="Calibri" w:hAnsi="Calibri" w:cs="Tahoma"/>
          <w:b/>
          <w:color w:val="00B050"/>
          <w:sz w:val="22"/>
          <w:szCs w:val="22"/>
          <w:lang w:eastAsia="en-US"/>
        </w:rPr>
        <w:tab/>
      </w:r>
      <w:r>
        <w:rPr>
          <w:rFonts w:ascii="Calibri" w:hAnsi="Calibri" w:cs="Tahoma"/>
          <w:b/>
          <w:color w:val="00B050"/>
          <w:sz w:val="22"/>
          <w:szCs w:val="22"/>
          <w:lang w:eastAsia="en-US"/>
        </w:rPr>
        <w:tab/>
        <w:t xml:space="preserve">            </w:t>
      </w:r>
      <w:r>
        <w:rPr>
          <w:rFonts w:ascii="Calibri" w:hAnsi="Calibri" w:cs="Tahoma"/>
          <w:b/>
          <w:color w:val="00B050"/>
          <w:sz w:val="22"/>
          <w:szCs w:val="22"/>
          <w:lang w:eastAsia="en-US"/>
        </w:rPr>
        <w:tab/>
      </w:r>
      <w:r>
        <w:rPr>
          <w:rFonts w:ascii="Calibri" w:hAnsi="Calibri" w:cs="Tahoma"/>
          <w:b/>
          <w:color w:val="00B050"/>
          <w:sz w:val="22"/>
          <w:szCs w:val="22"/>
          <w:lang w:eastAsia="en-US"/>
        </w:rPr>
        <w:tab/>
      </w:r>
      <w:r>
        <w:rPr>
          <w:rFonts w:ascii="Calibri" w:hAnsi="Calibri" w:cs="Tahoma"/>
          <w:b/>
          <w:color w:val="00B050"/>
          <w:sz w:val="22"/>
          <w:szCs w:val="22"/>
          <w:lang w:eastAsia="en-US"/>
        </w:rPr>
        <w:tab/>
      </w:r>
      <w:r>
        <w:rPr>
          <w:rFonts w:ascii="Calibri" w:hAnsi="Calibri" w:cs="Tahoma"/>
          <w:b/>
          <w:color w:val="00B050"/>
          <w:sz w:val="22"/>
          <w:szCs w:val="22"/>
          <w:lang w:eastAsia="en-US"/>
        </w:rPr>
        <w:tab/>
      </w:r>
      <w:r>
        <w:rPr>
          <w:rFonts w:ascii="Calibri" w:hAnsi="Calibri" w:cs="Tahoma"/>
          <w:b/>
          <w:color w:val="00B050"/>
          <w:sz w:val="22"/>
          <w:szCs w:val="22"/>
          <w:lang w:eastAsia="en-US"/>
        </w:rPr>
        <w:tab/>
        <w:t xml:space="preserve"> </w:t>
      </w:r>
      <w:r>
        <w:rPr>
          <w:rFonts w:ascii="Calibri" w:hAnsi="Calibri" w:cs="Tahoma"/>
          <w:b/>
          <w:color w:val="00B050"/>
          <w:sz w:val="18"/>
          <w:szCs w:val="18"/>
          <w:lang w:eastAsia="en-US"/>
        </w:rPr>
        <w:t>NIZgore! UP</w:t>
      </w:r>
    </w:p>
    <w:p w14:paraId="4D540EF5" w14:textId="77777777" w:rsidR="0015096F" w:rsidRDefault="0015096F" w:rsidP="0015096F">
      <w:pPr>
        <w:rPr>
          <w:rFonts w:ascii="Calibri" w:hAnsi="Calibri" w:cs="Tahoma"/>
          <w:b/>
          <w:color w:val="00B050"/>
          <w:sz w:val="18"/>
          <w:szCs w:val="18"/>
          <w:lang w:eastAsia="en-US"/>
        </w:rPr>
      </w:pPr>
      <w:r>
        <w:rPr>
          <w:rFonts w:ascii="Calibri" w:hAnsi="Calibri" w:cs="Tahoma"/>
          <w:b/>
          <w:color w:val="00B050"/>
          <w:sz w:val="18"/>
          <w:szCs w:val="18"/>
          <w:lang w:eastAsia="en-US"/>
        </w:rPr>
        <w:t xml:space="preserve">   </w:t>
      </w:r>
      <w:r>
        <w:rPr>
          <w:rFonts w:ascii="Calibri" w:hAnsi="Calibri" w:cs="Tahoma"/>
          <w:b/>
          <w:color w:val="00B050"/>
          <w:sz w:val="18"/>
          <w:szCs w:val="18"/>
        </w:rPr>
        <w:t xml:space="preserve"> </w:t>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t xml:space="preserve"> Nekamo iz Zagreba, gore u planine! </w:t>
      </w:r>
    </w:p>
    <w:p w14:paraId="2CCE9E9A" w14:textId="77777777" w:rsidR="0015096F" w:rsidRDefault="0015096F" w:rsidP="0015096F">
      <w:pPr>
        <w:rPr>
          <w:rFonts w:ascii="Calibri" w:hAnsi="Calibri" w:cs="Tahoma"/>
          <w:b/>
          <w:color w:val="00B050"/>
          <w:sz w:val="18"/>
          <w:szCs w:val="18"/>
        </w:rPr>
      </w:pPr>
      <w:r>
        <w:rPr>
          <w:rFonts w:ascii="Calibri" w:hAnsi="Calibri" w:cs="Tahoma"/>
          <w:b/>
          <w:color w:val="00B050"/>
          <w:sz w:val="18"/>
          <w:szCs w:val="18"/>
        </w:rPr>
        <w:t xml:space="preserve">   </w:t>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t xml:space="preserve"> sekcija za lutanje s planinama pri HPD </w:t>
      </w:r>
    </w:p>
    <w:p w14:paraId="080EE275" w14:textId="57552A62" w:rsidR="0015096F" w:rsidRDefault="0015096F" w:rsidP="0015096F">
      <w:pPr>
        <w:rPr>
          <w:rFonts w:ascii="Calibri" w:hAnsi="Calibri" w:cs="Tahoma"/>
          <w:b/>
          <w:color w:val="00B050"/>
          <w:sz w:val="18"/>
          <w:szCs w:val="18"/>
        </w:rPr>
      </w:pPr>
      <w:r>
        <w:rPr>
          <w:rFonts w:ascii="Calibri" w:hAnsi="Calibri" w:cs="Tahoma"/>
          <w:b/>
          <w:color w:val="00B050"/>
          <w:sz w:val="18"/>
          <w:szCs w:val="18"/>
        </w:rPr>
        <w:t xml:space="preserve">    </w:t>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r>
      <w:r>
        <w:rPr>
          <w:rFonts w:ascii="Calibri" w:hAnsi="Calibri" w:cs="Tahoma"/>
          <w:b/>
          <w:color w:val="00B050"/>
          <w:sz w:val="18"/>
          <w:szCs w:val="18"/>
        </w:rPr>
        <w:tab/>
        <w:t xml:space="preserve"> LIPA SESVETE</w:t>
      </w:r>
    </w:p>
    <w:p w14:paraId="3E124B44" w14:textId="77777777" w:rsidR="0015096F" w:rsidRDefault="0015096F" w:rsidP="0015096F">
      <w:pPr>
        <w:rPr>
          <w:rFonts w:ascii="Calibri" w:hAnsi="Calibri" w:cs="Tahoma"/>
          <w:b/>
          <w:color w:val="00B050"/>
          <w:sz w:val="18"/>
          <w:szCs w:val="18"/>
        </w:rPr>
      </w:pPr>
    </w:p>
    <w:p w14:paraId="7B61836F" w14:textId="24E7D7E3" w:rsidR="00F87852" w:rsidRPr="0020385E" w:rsidRDefault="0096360C" w:rsidP="0020385E">
      <w:pPr>
        <w:jc w:val="center"/>
        <w:rPr>
          <w:rFonts w:ascii="Tahoma" w:hAnsi="Tahoma" w:cs="Tahoma"/>
          <w:sz w:val="40"/>
          <w:szCs w:val="40"/>
        </w:rPr>
      </w:pPr>
      <w:r w:rsidRPr="0020385E">
        <w:rPr>
          <w:rFonts w:ascii="Tahoma" w:hAnsi="Tahoma" w:cs="Tahoma"/>
          <w:sz w:val="40"/>
          <w:szCs w:val="40"/>
        </w:rPr>
        <w:t>PREMUŽIČEVA STAZA</w:t>
      </w:r>
    </w:p>
    <w:p w14:paraId="3EEC2FDA" w14:textId="0D30AA30" w:rsidR="0015096F" w:rsidRPr="0020385E" w:rsidRDefault="00F87852" w:rsidP="0020385E">
      <w:pPr>
        <w:jc w:val="center"/>
        <w:rPr>
          <w:rFonts w:ascii="Tahoma" w:hAnsi="Tahoma" w:cs="Tahoma"/>
          <w:sz w:val="40"/>
          <w:szCs w:val="40"/>
        </w:rPr>
      </w:pPr>
      <w:r w:rsidRPr="0020385E">
        <w:rPr>
          <w:rFonts w:ascii="Tahoma" w:hAnsi="Tahoma" w:cs="Tahoma"/>
          <w:sz w:val="40"/>
          <w:szCs w:val="40"/>
        </w:rPr>
        <w:t>2</w:t>
      </w:r>
      <w:r w:rsidR="0096360C" w:rsidRPr="0020385E">
        <w:rPr>
          <w:rFonts w:ascii="Tahoma" w:hAnsi="Tahoma" w:cs="Tahoma"/>
          <w:sz w:val="40"/>
          <w:szCs w:val="40"/>
        </w:rPr>
        <w:t>8</w:t>
      </w:r>
      <w:r w:rsidR="0020385E">
        <w:rPr>
          <w:rFonts w:ascii="Tahoma" w:hAnsi="Tahoma" w:cs="Tahoma"/>
          <w:sz w:val="40"/>
          <w:szCs w:val="40"/>
        </w:rPr>
        <w:t>.</w:t>
      </w:r>
      <w:r w:rsidRPr="0020385E">
        <w:rPr>
          <w:rFonts w:ascii="Tahoma" w:hAnsi="Tahoma" w:cs="Tahoma"/>
          <w:sz w:val="40"/>
          <w:szCs w:val="40"/>
        </w:rPr>
        <w:t>-</w:t>
      </w:r>
      <w:r w:rsidR="0096360C" w:rsidRPr="0020385E">
        <w:rPr>
          <w:rFonts w:ascii="Tahoma" w:hAnsi="Tahoma" w:cs="Tahoma"/>
          <w:sz w:val="40"/>
          <w:szCs w:val="40"/>
        </w:rPr>
        <w:t>30</w:t>
      </w:r>
      <w:r w:rsidR="0015096F" w:rsidRPr="0020385E">
        <w:rPr>
          <w:rFonts w:ascii="Tahoma" w:hAnsi="Tahoma" w:cs="Tahoma"/>
          <w:sz w:val="40"/>
          <w:szCs w:val="40"/>
        </w:rPr>
        <w:t>.</w:t>
      </w:r>
      <w:r w:rsidR="0096360C" w:rsidRPr="0020385E">
        <w:rPr>
          <w:rFonts w:ascii="Tahoma" w:hAnsi="Tahoma" w:cs="Tahoma"/>
          <w:sz w:val="40"/>
          <w:szCs w:val="40"/>
        </w:rPr>
        <w:t>05</w:t>
      </w:r>
      <w:r w:rsidR="0015096F" w:rsidRPr="0020385E">
        <w:rPr>
          <w:rFonts w:ascii="Tahoma" w:hAnsi="Tahoma" w:cs="Tahoma"/>
          <w:sz w:val="40"/>
          <w:szCs w:val="40"/>
        </w:rPr>
        <w:t>.202</w:t>
      </w:r>
      <w:r w:rsidRPr="0020385E">
        <w:rPr>
          <w:rFonts w:ascii="Tahoma" w:hAnsi="Tahoma" w:cs="Tahoma"/>
          <w:sz w:val="40"/>
          <w:szCs w:val="40"/>
        </w:rPr>
        <w:t>2</w:t>
      </w:r>
      <w:r w:rsidR="0015096F" w:rsidRPr="0020385E">
        <w:rPr>
          <w:rFonts w:ascii="Tahoma" w:hAnsi="Tahoma" w:cs="Tahoma"/>
          <w:sz w:val="40"/>
          <w:szCs w:val="40"/>
        </w:rPr>
        <w:t>.</w:t>
      </w:r>
    </w:p>
    <w:p w14:paraId="2AD5BE9F" w14:textId="77777777" w:rsidR="00BB4001" w:rsidRDefault="00BB4001" w:rsidP="0015096F">
      <w:pPr>
        <w:rPr>
          <w:rFonts w:eastAsia="Times New Roman"/>
        </w:rPr>
      </w:pPr>
    </w:p>
    <w:p w14:paraId="1A971BBE" w14:textId="681FF1A2" w:rsidR="00060C6C" w:rsidRPr="00060C6C" w:rsidRDefault="00060C6C" w:rsidP="00060C6C">
      <w:pPr>
        <w:rPr>
          <w:rFonts w:eastAsia="Times New Roman"/>
          <w:color w:val="0000FF"/>
          <w:u w:val="single"/>
        </w:rPr>
      </w:pPr>
      <w:r w:rsidRPr="00060C6C">
        <w:rPr>
          <w:noProof/>
        </w:rPr>
        <w:drawing>
          <wp:inline distT="0" distB="0" distL="0" distR="0" wp14:anchorId="2C85CC6A" wp14:editId="15938D27">
            <wp:extent cx="5974080" cy="2121872"/>
            <wp:effectExtent l="0" t="0" r="7620" b="0"/>
            <wp:docPr id="22" name="Slika 22" descr="Slika na kojoj se prikazuje nebo, na otvorenom, snijeg, priro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na kojoj se prikazuje nebo, na otvorenom, snijeg, prirod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7113" cy="2137156"/>
                    </a:xfrm>
                    <a:prstGeom prst="rect">
                      <a:avLst/>
                    </a:prstGeom>
                    <a:noFill/>
                    <a:ln>
                      <a:noFill/>
                    </a:ln>
                  </pic:spPr>
                </pic:pic>
              </a:graphicData>
            </a:graphic>
          </wp:inline>
        </w:drawing>
      </w:r>
      <w:r w:rsidRPr="00060C6C">
        <w:rPr>
          <w:rFonts w:eastAsia="Times New Roman"/>
        </w:rPr>
        <w:fldChar w:fldCharType="begin"/>
      </w:r>
      <w:r w:rsidRPr="00060C6C">
        <w:rPr>
          <w:rFonts w:eastAsia="Times New Roman"/>
        </w:rPr>
        <w:instrText xml:space="preserve"> HYPERLINK "https://www.google.hr/imgres?imgurl=https%3A%2F%2Fupload.wikimedia.org%2Fwikipedia%2Fcommons%2Fthumb%2Fc%2Fc1%2FPremuziceva_staza_Velebit.jpg%2F850px-Premuziceva_staza_Velebit.jpg&amp;imgrefurl=https%3A%2F%2Fhr.wikipedia.org%2Fwiki%2FPremu%25C5%25BEi%25C4%2587eva_staza&amp;tbnid=Y6mcLLKNF0VbTM&amp;vet=12ahUKEwiAs76k-aD3AhURaBoKHUozDngQMygAegUIARCwAQ..i&amp;docid=tESjoBaMQn1CFM&amp;w=850&amp;h=300&amp;q=premu%C5%BEi%C4%87eva%20staza&amp;ved=2ahUKEwiAs76k-aD3AhURaBoKHUozDngQMygAegUIARCwAQ" </w:instrText>
      </w:r>
      <w:r w:rsidRPr="00060C6C">
        <w:rPr>
          <w:rFonts w:eastAsia="Times New Roman"/>
        </w:rPr>
        <w:fldChar w:fldCharType="separate"/>
      </w:r>
    </w:p>
    <w:p w14:paraId="320FFD86" w14:textId="3302299A" w:rsidR="00060C6C" w:rsidRPr="00060C6C" w:rsidRDefault="00060C6C" w:rsidP="00060C6C">
      <w:pPr>
        <w:rPr>
          <w:rFonts w:eastAsia="Times New Roman"/>
        </w:rPr>
      </w:pPr>
    </w:p>
    <w:p w14:paraId="0C8CDA0D" w14:textId="2FB4B2B2" w:rsidR="00A8765B" w:rsidRPr="0020385E" w:rsidRDefault="00060C6C" w:rsidP="0020385E">
      <w:pPr>
        <w:rPr>
          <w:rFonts w:ascii="Tahoma" w:eastAsia="Times New Roman" w:hAnsi="Tahoma" w:cs="Tahoma"/>
        </w:rPr>
      </w:pPr>
      <w:r w:rsidRPr="00060C6C">
        <w:rPr>
          <w:rFonts w:eastAsia="Times New Roman"/>
        </w:rPr>
        <w:fldChar w:fldCharType="end"/>
      </w:r>
      <w:r w:rsidR="00A8765B" w:rsidRPr="0020385E">
        <w:rPr>
          <w:rFonts w:ascii="Tahoma" w:eastAsia="Times New Roman" w:hAnsi="Tahoma" w:cs="Tahoma"/>
          <w:b/>
          <w:bCs/>
        </w:rPr>
        <w:t>Premužićeva staza</w:t>
      </w:r>
      <w:r w:rsidR="00A8765B" w:rsidRPr="0020385E">
        <w:rPr>
          <w:rFonts w:ascii="Tahoma" w:eastAsia="Times New Roman" w:hAnsi="Tahoma" w:cs="Tahoma"/>
        </w:rPr>
        <w:t xml:space="preserve"> je pješački, planinarski put koji prolazi vršnim dijelovima sjevernog i srednjeg Velebita. Staza je dugačka 57 km, a prvih 16 km (4 sata hoda) prolazi područjem NP Sjeverni Velebit. Uobičajeni smjer kretanja je sa sjevera, od Planinarskog doma Zavižan (1594 m), preko prijevoja Veliki Alan (1412 m) do Oštarijskih vrata (927 m). Staza je izgrađena u samo četiri godine, od 1930. do 1933., a zbog kvalitete gradnje i uklopljenosti u prirodni okoliš ova staza predstavlja biser graditeljstva pješačkih puteva u Hrvatskoj. </w:t>
      </w:r>
    </w:p>
    <w:p w14:paraId="1295D01C" w14:textId="77777777" w:rsidR="00A8765B" w:rsidRPr="0020385E" w:rsidRDefault="00A8765B" w:rsidP="00A8765B">
      <w:pPr>
        <w:spacing w:before="100" w:beforeAutospacing="1" w:after="100" w:afterAutospacing="1"/>
        <w:jc w:val="both"/>
        <w:rPr>
          <w:rFonts w:ascii="Tahoma" w:eastAsia="Times New Roman" w:hAnsi="Tahoma" w:cs="Tahoma"/>
        </w:rPr>
      </w:pPr>
      <w:r w:rsidRPr="0020385E">
        <w:rPr>
          <w:rFonts w:ascii="Tahoma" w:eastAsia="Times New Roman" w:hAnsi="Tahoma" w:cs="Tahoma"/>
        </w:rPr>
        <w:t xml:space="preserve">Nazvana je po šumarskom inženjeru Anti Premužiću (1889. - 1979.) koji je u to vrijeme bio građevinski referent u Direkciji šuma u Sušaku: on ju je projektirao, organizirao izgradnju i sudjelovao u njoj. Radove su izvodili brojni radnici iz podvelebitskih sela. Izgradnjom staze omogućen je pristup u najnepristupačnije i najljepše dijelove Velebita dotad poznate samo malom broju stanovnika. </w:t>
      </w:r>
    </w:p>
    <w:p w14:paraId="185D7C2B" w14:textId="77777777" w:rsidR="00A8765B" w:rsidRPr="0020385E" w:rsidRDefault="00A8765B" w:rsidP="00A8765B">
      <w:pPr>
        <w:spacing w:before="100" w:beforeAutospacing="1" w:after="100" w:afterAutospacing="1"/>
        <w:jc w:val="both"/>
        <w:rPr>
          <w:rFonts w:ascii="Tahoma" w:eastAsia="Times New Roman" w:hAnsi="Tahoma" w:cs="Tahoma"/>
        </w:rPr>
      </w:pPr>
      <w:r w:rsidRPr="0020385E">
        <w:rPr>
          <w:rFonts w:ascii="Tahoma" w:eastAsia="Times New Roman" w:hAnsi="Tahoma" w:cs="Tahoma"/>
        </w:rPr>
        <w:t xml:space="preserve">Nije građena pomoću betona, cementa i suvremenih strojeva, već je primijenjena tehnika suhozidne gradnje koju su s koljena na koljeno prenosili stanovnici velebitskog podgorja. Zidanim serperntinama, podzidima, polutunelima i mostićima prolazi kroz najdivljiji i najnedostupniji velebitski krš. </w:t>
      </w:r>
    </w:p>
    <w:p w14:paraId="557147B9" w14:textId="77777777" w:rsidR="00A8765B" w:rsidRPr="0020385E" w:rsidRDefault="00A8765B" w:rsidP="00A8765B">
      <w:pPr>
        <w:spacing w:before="100" w:beforeAutospacing="1" w:after="100" w:afterAutospacing="1"/>
        <w:jc w:val="both"/>
        <w:rPr>
          <w:rFonts w:ascii="Tahoma" w:eastAsia="Times New Roman" w:hAnsi="Tahoma" w:cs="Tahoma"/>
        </w:rPr>
      </w:pPr>
      <w:r w:rsidRPr="0020385E">
        <w:rPr>
          <w:rFonts w:ascii="Tahoma" w:eastAsia="Times New Roman" w:hAnsi="Tahoma" w:cs="Tahoma"/>
        </w:rPr>
        <w:t xml:space="preserve">Trasirana je tako da nema velikih uspona, gotovo čitavo vrijeme se kreće na otprilike 1600 m nadmorske visine, a visinska razlika između najviše i najniže točke u cijeloj njenoj dužini je samo 200 m. Prosječni nagib je 10%, najveći je 20%, a prosječna širina staze je 1,2 m. </w:t>
      </w:r>
    </w:p>
    <w:p w14:paraId="75D976B2" w14:textId="5E9C7807" w:rsidR="00A8765B" w:rsidRPr="0020385E" w:rsidRDefault="00A8765B" w:rsidP="00A8765B">
      <w:pPr>
        <w:spacing w:before="100" w:beforeAutospacing="1" w:after="100" w:afterAutospacing="1"/>
        <w:jc w:val="both"/>
        <w:rPr>
          <w:rFonts w:ascii="Tahoma" w:eastAsia="Times New Roman" w:hAnsi="Tahoma" w:cs="Tahoma"/>
        </w:rPr>
      </w:pPr>
      <w:r w:rsidRPr="0020385E">
        <w:rPr>
          <w:rFonts w:ascii="Tahoma" w:eastAsia="Times New Roman" w:hAnsi="Tahoma" w:cs="Tahoma"/>
        </w:rPr>
        <w:lastRenderedPageBreak/>
        <w:t xml:space="preserve">Staza je odlično obilježena i ugodna za pješačenje, a kako nema velikih uspona njome mogu proći i ljudi nenavikli na planinarenje. Ipak, valja imati na umu da je to planinarska staza i da na njen obilazak svakako valja polaziti uz odgovarajuću pripremu, opremu i opskrbu (pojedine dionice traju i po šest sati hoda). Cijela staza obično se prolazi u tri dana. </w:t>
      </w:r>
    </w:p>
    <w:p w14:paraId="2F50311E" w14:textId="77777777" w:rsidR="0020385E" w:rsidRDefault="0015096F" w:rsidP="00070542">
      <w:pPr>
        <w:rPr>
          <w:rFonts w:ascii="Tahoma" w:hAnsi="Tahoma" w:cs="Tahoma"/>
        </w:rPr>
      </w:pPr>
      <w:r w:rsidRPr="0020385E">
        <w:rPr>
          <w:rFonts w:ascii="Tahoma" w:hAnsi="Tahoma" w:cs="Tahoma"/>
        </w:rPr>
        <w:t xml:space="preserve">Polazak iz Sesveta (okupljalište kod spomenika)  </w:t>
      </w:r>
      <w:r w:rsidR="0096360C" w:rsidRPr="0020385E">
        <w:rPr>
          <w:rFonts w:ascii="Tahoma" w:hAnsi="Tahoma" w:cs="Tahoma"/>
        </w:rPr>
        <w:t>subota</w:t>
      </w:r>
      <w:r w:rsidRPr="0020385E">
        <w:rPr>
          <w:rFonts w:ascii="Tahoma" w:hAnsi="Tahoma" w:cs="Tahoma"/>
        </w:rPr>
        <w:t xml:space="preserve"> </w:t>
      </w:r>
      <w:r w:rsidR="0096360C" w:rsidRPr="0020385E">
        <w:rPr>
          <w:rFonts w:ascii="Tahoma" w:hAnsi="Tahoma" w:cs="Tahoma"/>
        </w:rPr>
        <w:t>28</w:t>
      </w:r>
      <w:r w:rsidRPr="0020385E">
        <w:rPr>
          <w:rFonts w:ascii="Tahoma" w:hAnsi="Tahoma" w:cs="Tahoma"/>
        </w:rPr>
        <w:t>.0</w:t>
      </w:r>
      <w:r w:rsidR="0096360C" w:rsidRPr="0020385E">
        <w:rPr>
          <w:rFonts w:ascii="Tahoma" w:hAnsi="Tahoma" w:cs="Tahoma"/>
        </w:rPr>
        <w:t>5</w:t>
      </w:r>
      <w:r w:rsidRPr="0020385E">
        <w:rPr>
          <w:rFonts w:ascii="Tahoma" w:hAnsi="Tahoma" w:cs="Tahoma"/>
        </w:rPr>
        <w:t>.202</w:t>
      </w:r>
      <w:r w:rsidR="0096360C" w:rsidRPr="0020385E">
        <w:rPr>
          <w:rFonts w:ascii="Tahoma" w:hAnsi="Tahoma" w:cs="Tahoma"/>
        </w:rPr>
        <w:t>2</w:t>
      </w:r>
      <w:r w:rsidRPr="0020385E">
        <w:rPr>
          <w:rFonts w:ascii="Tahoma" w:hAnsi="Tahoma" w:cs="Tahoma"/>
        </w:rPr>
        <w:t xml:space="preserve">. u </w:t>
      </w:r>
      <w:r w:rsidR="0096360C" w:rsidRPr="0020385E">
        <w:rPr>
          <w:rFonts w:ascii="Tahoma" w:hAnsi="Tahoma" w:cs="Tahoma"/>
        </w:rPr>
        <w:t>7</w:t>
      </w:r>
      <w:r w:rsidRPr="0020385E">
        <w:rPr>
          <w:rFonts w:ascii="Tahoma" w:hAnsi="Tahoma" w:cs="Tahoma"/>
        </w:rPr>
        <w:t xml:space="preserve">h. </w:t>
      </w:r>
    </w:p>
    <w:p w14:paraId="4E1F17E8" w14:textId="72A49760" w:rsidR="0015096F" w:rsidRPr="0020385E" w:rsidRDefault="0015096F" w:rsidP="00070542">
      <w:pPr>
        <w:rPr>
          <w:rFonts w:ascii="Tahoma" w:hAnsi="Tahoma" w:cs="Tahoma"/>
        </w:rPr>
      </w:pPr>
      <w:r w:rsidRPr="0020385E">
        <w:rPr>
          <w:rFonts w:ascii="Tahoma" w:hAnsi="Tahoma" w:cs="Tahoma"/>
        </w:rPr>
        <w:t xml:space="preserve">                                                                                                                                                            </w:t>
      </w:r>
    </w:p>
    <w:p w14:paraId="6E3CF7A4" w14:textId="77777777" w:rsidR="0096360C" w:rsidRPr="0020385E" w:rsidRDefault="0015096F" w:rsidP="00C13DAB">
      <w:pPr>
        <w:rPr>
          <w:rFonts w:ascii="Tahoma" w:hAnsi="Tahoma" w:cs="Tahoma"/>
        </w:rPr>
      </w:pPr>
      <w:r w:rsidRPr="0020385E">
        <w:rPr>
          <w:rFonts w:ascii="Tahoma" w:hAnsi="Tahoma" w:cs="Tahoma"/>
        </w:rPr>
        <w:t>Vozimo se</w:t>
      </w:r>
      <w:r w:rsidR="00AA2831" w:rsidRPr="0020385E">
        <w:rPr>
          <w:rFonts w:ascii="Tahoma" w:hAnsi="Tahoma" w:cs="Tahoma"/>
        </w:rPr>
        <w:t xml:space="preserve"> iz Sesveta </w:t>
      </w:r>
      <w:r w:rsidR="00DC1397" w:rsidRPr="0020385E">
        <w:rPr>
          <w:rFonts w:ascii="Tahoma" w:hAnsi="Tahoma" w:cs="Tahoma"/>
        </w:rPr>
        <w:t xml:space="preserve">– Lučko – </w:t>
      </w:r>
      <w:r w:rsidR="0096360C" w:rsidRPr="0020385E">
        <w:rPr>
          <w:rFonts w:ascii="Tahoma" w:hAnsi="Tahoma" w:cs="Tahoma"/>
        </w:rPr>
        <w:t xml:space="preserve">Krasno – Zavižan. </w:t>
      </w:r>
    </w:p>
    <w:p w14:paraId="6346D2B6" w14:textId="32790D76" w:rsidR="0096360C" w:rsidRDefault="00BD42DE" w:rsidP="00C13DAB">
      <w:pPr>
        <w:rPr>
          <w:rFonts w:ascii="Tahoma" w:hAnsi="Tahoma" w:cs="Tahoma"/>
        </w:rPr>
      </w:pPr>
      <w:r w:rsidRPr="0020385E">
        <w:rPr>
          <w:rFonts w:ascii="Tahoma" w:hAnsi="Tahoma" w:cs="Tahoma"/>
        </w:rPr>
        <w:t>Na Zavižanu uzimamo ruksake za jedan dan pošto će nas kombi pratiti svaki dan do mjesta gdje noćimo.</w:t>
      </w:r>
    </w:p>
    <w:p w14:paraId="69063F3B" w14:textId="77777777" w:rsidR="0020385E" w:rsidRPr="0020385E" w:rsidRDefault="0020385E" w:rsidP="00C13DAB">
      <w:pPr>
        <w:rPr>
          <w:rFonts w:ascii="Tahoma" w:hAnsi="Tahoma" w:cs="Tahoma"/>
        </w:rPr>
      </w:pPr>
    </w:p>
    <w:p w14:paraId="63DEC53D" w14:textId="7568DD20" w:rsidR="00BD42DE" w:rsidRPr="0020385E" w:rsidRDefault="00BD42DE" w:rsidP="00C13DAB">
      <w:pPr>
        <w:rPr>
          <w:rFonts w:ascii="Tahoma" w:hAnsi="Tahoma" w:cs="Tahoma"/>
        </w:rPr>
      </w:pPr>
      <w:r w:rsidRPr="0020385E">
        <w:rPr>
          <w:rFonts w:ascii="Tahoma" w:hAnsi="Tahoma" w:cs="Tahoma"/>
        </w:rPr>
        <w:t>Subota Zavižan</w:t>
      </w:r>
      <w:r w:rsidR="00BC4C26" w:rsidRPr="0020385E">
        <w:rPr>
          <w:rFonts w:ascii="Tahoma" w:hAnsi="Tahoma" w:cs="Tahoma"/>
        </w:rPr>
        <w:t xml:space="preserve"> – Rosijeva koliba – Alan. Uz put ćemo obići Gromovaču, Pasarićev kuk i vrh Crikvena oko 7</w:t>
      </w:r>
      <w:r w:rsidR="00F76663" w:rsidRPr="0020385E">
        <w:rPr>
          <w:rFonts w:ascii="Tahoma" w:hAnsi="Tahoma" w:cs="Tahoma"/>
        </w:rPr>
        <w:t xml:space="preserve"> </w:t>
      </w:r>
      <w:r w:rsidR="00BC4C26" w:rsidRPr="0020385E">
        <w:rPr>
          <w:rFonts w:ascii="Tahoma" w:hAnsi="Tahoma" w:cs="Tahoma"/>
        </w:rPr>
        <w:t>sati</w:t>
      </w:r>
      <w:r w:rsidR="00F76663" w:rsidRPr="0020385E">
        <w:rPr>
          <w:rFonts w:ascii="Tahoma" w:hAnsi="Tahoma" w:cs="Tahoma"/>
        </w:rPr>
        <w:t xml:space="preserve"> hoda. Noćimo u planinarskoj ku</w:t>
      </w:r>
      <w:r w:rsidR="000918CB" w:rsidRPr="0020385E">
        <w:rPr>
          <w:rFonts w:ascii="Tahoma" w:hAnsi="Tahoma" w:cs="Tahoma"/>
        </w:rPr>
        <w:t>ć</w:t>
      </w:r>
      <w:r w:rsidR="00F76663" w:rsidRPr="0020385E">
        <w:rPr>
          <w:rFonts w:ascii="Tahoma" w:hAnsi="Tahoma" w:cs="Tahoma"/>
        </w:rPr>
        <w:t>i Alan gdje po dogovoru možemo naručiti nešto za jelo.</w:t>
      </w:r>
    </w:p>
    <w:p w14:paraId="570CB4E4" w14:textId="1D8479E7" w:rsidR="00F76663" w:rsidRPr="0020385E" w:rsidRDefault="00F76663" w:rsidP="00C13DAB">
      <w:pPr>
        <w:rPr>
          <w:rFonts w:ascii="Tahoma" w:hAnsi="Tahoma" w:cs="Tahoma"/>
        </w:rPr>
      </w:pPr>
    </w:p>
    <w:p w14:paraId="7E455C0B" w14:textId="4804FD4D" w:rsidR="00F76663" w:rsidRPr="0020385E" w:rsidRDefault="00F76663" w:rsidP="00C13DAB">
      <w:pPr>
        <w:rPr>
          <w:rFonts w:ascii="Tahoma" w:hAnsi="Tahoma" w:cs="Tahoma"/>
        </w:rPr>
      </w:pPr>
      <w:r w:rsidRPr="0020385E">
        <w:rPr>
          <w:rFonts w:ascii="Tahoma" w:hAnsi="Tahoma" w:cs="Tahoma"/>
        </w:rPr>
        <w:t xml:space="preserve">Nedjelja </w:t>
      </w:r>
      <w:r w:rsidR="009C3356" w:rsidRPr="0020385E">
        <w:rPr>
          <w:rFonts w:ascii="Tahoma" w:hAnsi="Tahoma" w:cs="Tahoma"/>
        </w:rPr>
        <w:t xml:space="preserve">polazak u 8 h </w:t>
      </w:r>
      <w:r w:rsidRPr="0020385E">
        <w:rPr>
          <w:rFonts w:ascii="Tahoma" w:hAnsi="Tahoma" w:cs="Tahoma"/>
        </w:rPr>
        <w:t>Alan – Korita – Skorpovac.</w:t>
      </w:r>
      <w:r w:rsidR="000918CB" w:rsidRPr="0020385E">
        <w:rPr>
          <w:rFonts w:ascii="Tahoma" w:hAnsi="Tahoma" w:cs="Tahoma"/>
        </w:rPr>
        <w:t xml:space="preserve"> Obići ćemo planinarsko sklonište Ograđenice to je kontejner nažalost u jako derutnom stanju ali po meni sklonište sa naj ljepšim pogledom na Velebitu.</w:t>
      </w:r>
      <w:r w:rsidR="009C3356" w:rsidRPr="0020385E">
        <w:rPr>
          <w:rFonts w:ascii="Tahoma" w:hAnsi="Tahoma" w:cs="Tahoma"/>
        </w:rPr>
        <w:t xml:space="preserve"> </w:t>
      </w:r>
    </w:p>
    <w:p w14:paraId="5B355F72" w14:textId="5FD19295" w:rsidR="000918CB" w:rsidRPr="0020385E" w:rsidRDefault="000918CB" w:rsidP="00C13DAB">
      <w:pPr>
        <w:rPr>
          <w:rFonts w:ascii="Tahoma" w:hAnsi="Tahoma" w:cs="Tahoma"/>
        </w:rPr>
      </w:pPr>
      <w:r w:rsidRPr="0020385E">
        <w:rPr>
          <w:rFonts w:ascii="Tahoma" w:hAnsi="Tahoma" w:cs="Tahoma"/>
        </w:rPr>
        <w:t>Noćimo u planinarskom skloništu Skorpovac</w:t>
      </w:r>
      <w:r w:rsidR="009C3356" w:rsidRPr="0020385E">
        <w:rPr>
          <w:rFonts w:ascii="Tahoma" w:hAnsi="Tahoma" w:cs="Tahoma"/>
        </w:rPr>
        <w:t>. Oko 7 sati hoda.</w:t>
      </w:r>
    </w:p>
    <w:p w14:paraId="05F137BF" w14:textId="11F45728" w:rsidR="009C3356" w:rsidRPr="0020385E" w:rsidRDefault="009C3356" w:rsidP="00C13DAB">
      <w:pPr>
        <w:rPr>
          <w:rFonts w:ascii="Tahoma" w:hAnsi="Tahoma" w:cs="Tahoma"/>
        </w:rPr>
      </w:pPr>
    </w:p>
    <w:p w14:paraId="65C058EB" w14:textId="4A36835F" w:rsidR="009C3356" w:rsidRPr="0020385E" w:rsidRDefault="009C3356" w:rsidP="00C13DAB">
      <w:pPr>
        <w:rPr>
          <w:rFonts w:ascii="Tahoma" w:hAnsi="Tahoma" w:cs="Tahoma"/>
        </w:rPr>
      </w:pPr>
      <w:r w:rsidRPr="0020385E">
        <w:rPr>
          <w:rFonts w:ascii="Tahoma" w:hAnsi="Tahoma" w:cs="Tahoma"/>
        </w:rPr>
        <w:t>Ponedjeljak polazak u 8h Skorpovac – Baške Oštarije ( 6 sati hoda)</w:t>
      </w:r>
    </w:p>
    <w:p w14:paraId="7CAAB3B9" w14:textId="5764E2B0" w:rsidR="00F76663" w:rsidRPr="0020385E" w:rsidRDefault="009C3356" w:rsidP="00C13DAB">
      <w:pPr>
        <w:rPr>
          <w:rFonts w:ascii="Tahoma" w:hAnsi="Tahoma" w:cs="Tahoma"/>
        </w:rPr>
      </w:pPr>
      <w:r w:rsidRPr="0020385E">
        <w:rPr>
          <w:rFonts w:ascii="Tahoma" w:hAnsi="Tahoma" w:cs="Tahoma"/>
        </w:rPr>
        <w:t>Na Baškim Oštarijama možemo ru</w:t>
      </w:r>
      <w:r w:rsidR="00A8765B" w:rsidRPr="0020385E">
        <w:rPr>
          <w:rFonts w:ascii="Tahoma" w:hAnsi="Tahoma" w:cs="Tahoma"/>
        </w:rPr>
        <w:t>čati u Hostelu te povratak za Sesvete.</w:t>
      </w:r>
    </w:p>
    <w:p w14:paraId="1E2F9918" w14:textId="77777777" w:rsidR="0096360C" w:rsidRPr="0020385E" w:rsidRDefault="0096360C" w:rsidP="00C13DAB">
      <w:pPr>
        <w:rPr>
          <w:rFonts w:ascii="Tahoma" w:hAnsi="Tahoma" w:cs="Tahoma"/>
        </w:rPr>
      </w:pPr>
    </w:p>
    <w:p w14:paraId="4E0BCD53" w14:textId="67FDBF6B" w:rsidR="00070542" w:rsidRPr="0020385E" w:rsidRDefault="00070542" w:rsidP="00C13DAB">
      <w:pPr>
        <w:rPr>
          <w:rFonts w:ascii="Tahoma" w:hAnsi="Tahoma" w:cs="Tahoma"/>
        </w:rPr>
      </w:pPr>
      <w:r w:rsidRPr="0020385E">
        <w:rPr>
          <w:rFonts w:ascii="Tahoma" w:hAnsi="Tahoma" w:cs="Tahoma"/>
        </w:rPr>
        <w:t>Povratak u Sesvete u kasnim večernjim satima.</w:t>
      </w:r>
    </w:p>
    <w:p w14:paraId="059104C2" w14:textId="77777777" w:rsidR="0015096F" w:rsidRPr="0020385E" w:rsidRDefault="0015096F" w:rsidP="0015096F">
      <w:pPr>
        <w:rPr>
          <w:rFonts w:ascii="Tahoma" w:hAnsi="Tahoma" w:cs="Tahoma"/>
          <w:b/>
          <w:color w:val="00B050"/>
        </w:rPr>
      </w:pPr>
    </w:p>
    <w:p w14:paraId="17B6D3F4" w14:textId="77777777" w:rsidR="0015096F" w:rsidRPr="0020385E" w:rsidRDefault="0015096F" w:rsidP="0015096F">
      <w:pPr>
        <w:rPr>
          <w:rFonts w:ascii="Tahoma" w:eastAsia="Times New Roman" w:hAnsi="Tahoma" w:cs="Tahoma"/>
        </w:rPr>
      </w:pPr>
    </w:p>
    <w:p w14:paraId="5BEDF29C" w14:textId="77777777" w:rsidR="0015096F" w:rsidRPr="0020385E" w:rsidRDefault="0015096F" w:rsidP="0015096F">
      <w:pPr>
        <w:shd w:val="clear" w:color="auto" w:fill="FFFFFF"/>
        <w:rPr>
          <w:rFonts w:ascii="Tahoma" w:eastAsia="Times New Roman" w:hAnsi="Tahoma" w:cs="Tahoma"/>
          <w:color w:val="222222"/>
        </w:rPr>
      </w:pPr>
    </w:p>
    <w:p w14:paraId="2A00B398" w14:textId="77777777" w:rsidR="00D86927" w:rsidRPr="00EE428F" w:rsidRDefault="0015096F" w:rsidP="00D86927">
      <w:pPr>
        <w:shd w:val="clear" w:color="auto" w:fill="FFFFFF"/>
        <w:spacing w:line="276" w:lineRule="auto"/>
        <w:rPr>
          <w:rFonts w:ascii="Tahoma" w:eastAsia="Times New Roman" w:hAnsi="Tahoma" w:cs="Tahoma"/>
          <w:color w:val="222222"/>
          <w:lang w:eastAsia="en-US"/>
        </w:rPr>
      </w:pPr>
      <w:r w:rsidRPr="00EE428F">
        <w:rPr>
          <w:rFonts w:ascii="Tahoma" w:eastAsia="Times New Roman" w:hAnsi="Tahoma" w:cs="Tahoma"/>
          <w:color w:val="222222"/>
        </w:rPr>
        <w:t>KONDICISKA ZAHTJEVNOST</w:t>
      </w:r>
      <w:r w:rsidRPr="00EE428F">
        <w:rPr>
          <w:rFonts w:ascii="Tahoma" w:eastAsia="Times New Roman" w:hAnsi="Tahoma" w:cs="Tahoma"/>
          <w:color w:val="222222"/>
          <w:sz w:val="20"/>
          <w:szCs w:val="20"/>
        </w:rPr>
        <w:t xml:space="preserve">   </w:t>
      </w:r>
      <w:r w:rsidRPr="00EE428F">
        <w:rPr>
          <w:rFonts w:ascii="Tahoma" w:eastAsia="Times New Roman" w:hAnsi="Tahoma" w:cs="Tahoma"/>
          <w:b/>
          <w:color w:val="222222"/>
          <w:sz w:val="16"/>
          <w:szCs w:val="16"/>
        </w:rPr>
        <w:t xml:space="preserve"> </w:t>
      </w:r>
      <w:r w:rsidR="00D86927" w:rsidRPr="00EE428F">
        <w:rPr>
          <w:rFonts w:ascii="Tahoma" w:eastAsia="Times New Roman" w:hAnsi="Tahoma" w:cs="Tahoma"/>
          <w:b/>
          <w:color w:val="222222"/>
          <w:lang w:eastAsia="en-US"/>
        </w:rPr>
        <w:t>K3-</w:t>
      </w:r>
      <w:r w:rsidR="00D86927" w:rsidRPr="00EE428F">
        <w:rPr>
          <w:rFonts w:ascii="Tahoma" w:eastAsia="Times New Roman" w:hAnsi="Tahoma" w:cs="Tahoma"/>
          <w:color w:val="222222"/>
          <w:lang w:eastAsia="en-US"/>
        </w:rPr>
        <w:t>TEŠKO 7 – 9 SATI HODA</w:t>
      </w:r>
    </w:p>
    <w:p w14:paraId="528122A3" w14:textId="77F6A4C2" w:rsidR="0015096F" w:rsidRPr="00EE428F" w:rsidRDefault="0015096F" w:rsidP="0015096F">
      <w:pPr>
        <w:shd w:val="clear" w:color="auto" w:fill="FFFFFF"/>
        <w:rPr>
          <w:rFonts w:ascii="Tahoma" w:eastAsia="Times New Roman" w:hAnsi="Tahoma" w:cs="Tahoma"/>
          <w:b/>
          <w:color w:val="222222"/>
          <w:sz w:val="16"/>
          <w:szCs w:val="16"/>
        </w:rPr>
      </w:pPr>
    </w:p>
    <w:p w14:paraId="3F1AAA7F" w14:textId="77777777" w:rsidR="0015096F" w:rsidRPr="00EE428F" w:rsidRDefault="0015096F" w:rsidP="0015096F">
      <w:pPr>
        <w:shd w:val="clear" w:color="auto" w:fill="FFFFFF"/>
        <w:rPr>
          <w:rFonts w:ascii="Tahoma" w:eastAsia="Times New Roman" w:hAnsi="Tahoma" w:cs="Tahoma"/>
          <w:b/>
          <w:color w:val="222222"/>
          <w:sz w:val="18"/>
          <w:szCs w:val="18"/>
          <w:u w:val="single"/>
        </w:rPr>
      </w:pPr>
    </w:p>
    <w:p w14:paraId="5AA8609C" w14:textId="2F62D721" w:rsidR="00D86927" w:rsidRPr="00EE428F" w:rsidRDefault="0015096F" w:rsidP="00D86927">
      <w:pPr>
        <w:shd w:val="clear" w:color="auto" w:fill="FFFFFF"/>
        <w:spacing w:line="276" w:lineRule="auto"/>
        <w:rPr>
          <w:rFonts w:ascii="Tahoma" w:eastAsia="Times New Roman" w:hAnsi="Tahoma" w:cs="Tahoma"/>
          <w:bCs/>
          <w:color w:val="222222"/>
          <w:u w:val="single"/>
          <w:lang w:eastAsia="en-US"/>
        </w:rPr>
      </w:pPr>
      <w:r w:rsidRPr="00EE428F">
        <w:rPr>
          <w:rFonts w:ascii="Tahoma" w:eastAsia="Times New Roman" w:hAnsi="Tahoma" w:cs="Tahoma"/>
          <w:color w:val="222222"/>
        </w:rPr>
        <w:t>TEHNIČKA ZAHTJEVNOST</w:t>
      </w:r>
      <w:r w:rsidRPr="00EE428F">
        <w:rPr>
          <w:rFonts w:ascii="Tahoma" w:eastAsia="Times New Roman" w:hAnsi="Tahoma" w:cs="Tahoma"/>
          <w:color w:val="222222"/>
          <w:sz w:val="20"/>
          <w:szCs w:val="20"/>
        </w:rPr>
        <w:t xml:space="preserve">       </w:t>
      </w:r>
      <w:r w:rsidRPr="00EE428F">
        <w:rPr>
          <w:rFonts w:ascii="Tahoma" w:eastAsia="Times New Roman" w:hAnsi="Tahoma" w:cs="Tahoma"/>
          <w:b/>
          <w:color w:val="222222"/>
          <w:sz w:val="16"/>
          <w:szCs w:val="16"/>
        </w:rPr>
        <w:t xml:space="preserve"> </w:t>
      </w:r>
      <w:r w:rsidRPr="00EE428F">
        <w:rPr>
          <w:rFonts w:ascii="Tahoma" w:eastAsia="Times New Roman" w:hAnsi="Tahoma" w:cs="Tahoma"/>
          <w:b/>
          <w:color w:val="222222"/>
        </w:rPr>
        <w:t>T2</w:t>
      </w:r>
      <w:r w:rsidRPr="00EE428F">
        <w:rPr>
          <w:rFonts w:ascii="Tahoma" w:eastAsia="Times New Roman" w:hAnsi="Tahoma" w:cs="Tahoma"/>
          <w:bCs/>
          <w:color w:val="222222"/>
        </w:rPr>
        <w:t>-UMJERENO ZAHTJEVNO hodanje uz povremenu upotrebu ruku</w:t>
      </w:r>
    </w:p>
    <w:p w14:paraId="7D0B9776" w14:textId="088F32B7" w:rsidR="0015096F" w:rsidRPr="00EE428F" w:rsidRDefault="0015096F" w:rsidP="0015096F">
      <w:pPr>
        <w:shd w:val="clear" w:color="auto" w:fill="FFFFFF"/>
        <w:rPr>
          <w:rFonts w:ascii="Tahoma" w:eastAsia="Times New Roman" w:hAnsi="Tahoma" w:cs="Tahoma"/>
          <w:color w:val="222222"/>
          <w:sz w:val="16"/>
          <w:szCs w:val="16"/>
        </w:rPr>
      </w:pPr>
    </w:p>
    <w:p w14:paraId="40BE7517" w14:textId="77777777" w:rsidR="0015096F" w:rsidRPr="00EE428F" w:rsidRDefault="0015096F" w:rsidP="0015096F">
      <w:pPr>
        <w:shd w:val="clear" w:color="auto" w:fill="FFFFFF"/>
        <w:rPr>
          <w:rFonts w:ascii="Tahoma" w:eastAsia="Times New Roman" w:hAnsi="Tahoma" w:cs="Tahoma"/>
          <w:b/>
          <w:color w:val="222222"/>
          <w:sz w:val="18"/>
          <w:szCs w:val="18"/>
          <w:u w:val="single"/>
        </w:rPr>
      </w:pPr>
    </w:p>
    <w:p w14:paraId="659ECA7F" w14:textId="77777777" w:rsidR="0015096F" w:rsidRPr="00EE428F" w:rsidRDefault="0015096F" w:rsidP="0015096F">
      <w:pPr>
        <w:shd w:val="clear" w:color="auto" w:fill="FFFFFF"/>
        <w:rPr>
          <w:rFonts w:ascii="Tahoma" w:eastAsia="Times New Roman" w:hAnsi="Tahoma" w:cs="Tahoma"/>
          <w:color w:val="222222"/>
          <w:sz w:val="22"/>
          <w:szCs w:val="22"/>
        </w:rPr>
      </w:pPr>
    </w:p>
    <w:p w14:paraId="17CB4D7F" w14:textId="6BBC91AC" w:rsidR="0015096F" w:rsidRPr="00EE428F" w:rsidRDefault="0015096F" w:rsidP="0015096F">
      <w:pPr>
        <w:shd w:val="clear" w:color="auto" w:fill="FFFFFF"/>
        <w:rPr>
          <w:rFonts w:ascii="Tahoma" w:eastAsia="Times New Roman" w:hAnsi="Tahoma" w:cs="Tahoma"/>
          <w:color w:val="222222"/>
        </w:rPr>
      </w:pPr>
      <w:r w:rsidRPr="00EE428F">
        <w:rPr>
          <w:rFonts w:ascii="Tahoma" w:eastAsia="Times New Roman" w:hAnsi="Tahoma" w:cs="Tahoma"/>
          <w:b/>
          <w:color w:val="222222"/>
        </w:rPr>
        <w:t>Namirnice</w:t>
      </w:r>
      <w:r w:rsidR="00EC4BAC" w:rsidRPr="00EE428F">
        <w:rPr>
          <w:rFonts w:ascii="Tahoma" w:eastAsia="Times New Roman" w:hAnsi="Tahoma" w:cs="Tahoma"/>
          <w:b/>
          <w:color w:val="222222"/>
        </w:rPr>
        <w:t xml:space="preserve"> hrana i piče</w:t>
      </w:r>
      <w:r w:rsidRPr="00EE428F">
        <w:rPr>
          <w:rFonts w:ascii="Tahoma" w:eastAsia="Times New Roman" w:hAnsi="Tahoma" w:cs="Tahoma"/>
          <w:color w:val="222222"/>
        </w:rPr>
        <w:t xml:space="preserve">: </w:t>
      </w:r>
      <w:r w:rsidRPr="00EE428F">
        <w:rPr>
          <w:rFonts w:ascii="Tahoma" w:hAnsi="Tahoma" w:cs="Tahoma"/>
        </w:rPr>
        <w:t>iz ruksaka</w:t>
      </w:r>
    </w:p>
    <w:p w14:paraId="6D68AF11" w14:textId="3C2E9523" w:rsidR="0015096F" w:rsidRPr="00EE428F" w:rsidRDefault="0015096F" w:rsidP="0015096F">
      <w:pPr>
        <w:shd w:val="clear" w:color="auto" w:fill="FFFFFF"/>
        <w:rPr>
          <w:rFonts w:ascii="Tahoma" w:eastAsia="Times New Roman" w:hAnsi="Tahoma" w:cs="Tahoma"/>
          <w:color w:val="222222"/>
        </w:rPr>
      </w:pPr>
      <w:r w:rsidRPr="00EE428F">
        <w:rPr>
          <w:rFonts w:ascii="Tahoma" w:eastAsia="Times New Roman" w:hAnsi="Tahoma" w:cs="Tahoma"/>
          <w:b/>
          <w:color w:val="222222"/>
        </w:rPr>
        <w:t xml:space="preserve">Obavezna oprema: </w:t>
      </w:r>
      <w:r w:rsidRPr="00EE428F">
        <w:rPr>
          <w:rFonts w:ascii="Tahoma" w:hAnsi="Tahoma" w:cs="Tahoma"/>
        </w:rPr>
        <w:t>uobičajena planinarska, slojevita odjeća, zaštita od eventualnih oborina</w:t>
      </w:r>
      <w:r w:rsidR="00A631DA" w:rsidRPr="00EE428F">
        <w:rPr>
          <w:rFonts w:ascii="Tahoma" w:hAnsi="Tahoma" w:cs="Tahoma"/>
        </w:rPr>
        <w:t>,</w:t>
      </w:r>
      <w:r w:rsidRPr="00EE428F">
        <w:rPr>
          <w:rFonts w:ascii="Tahoma" w:hAnsi="Tahoma" w:cs="Tahoma"/>
        </w:rPr>
        <w:t xml:space="preserve"> vjetra</w:t>
      </w:r>
      <w:r w:rsidR="00A631DA" w:rsidRPr="00EE428F">
        <w:rPr>
          <w:rFonts w:ascii="Tahoma" w:hAnsi="Tahoma" w:cs="Tahoma"/>
        </w:rPr>
        <w:t xml:space="preserve"> i sunca</w:t>
      </w:r>
      <w:r w:rsidRPr="00EE428F">
        <w:rPr>
          <w:rFonts w:ascii="Tahoma" w:hAnsi="Tahoma" w:cs="Tahoma"/>
        </w:rPr>
        <w:t>,  čeona svjetiljka, prva pomoć</w:t>
      </w:r>
      <w:r w:rsidRPr="00EE428F">
        <w:rPr>
          <w:rFonts w:ascii="Tahoma" w:eastAsia="Times New Roman" w:hAnsi="Tahoma" w:cs="Tahoma"/>
          <w:color w:val="222222"/>
        </w:rPr>
        <w:t xml:space="preserve">, </w:t>
      </w:r>
      <w:r w:rsidR="00E43842" w:rsidRPr="00EE428F">
        <w:rPr>
          <w:rFonts w:ascii="Tahoma" w:eastAsia="Times New Roman" w:hAnsi="Tahoma" w:cs="Tahoma"/>
          <w:color w:val="222222"/>
        </w:rPr>
        <w:t>karimat</w:t>
      </w:r>
      <w:r w:rsidR="00EC4BAC" w:rsidRPr="00EE428F">
        <w:rPr>
          <w:rFonts w:ascii="Tahoma" w:eastAsia="Times New Roman" w:hAnsi="Tahoma" w:cs="Tahoma"/>
          <w:color w:val="222222"/>
        </w:rPr>
        <w:t xml:space="preserve"> ( podložak za spavanje)</w:t>
      </w:r>
      <w:r w:rsidR="00E43842" w:rsidRPr="00EE428F">
        <w:rPr>
          <w:rFonts w:ascii="Tahoma" w:eastAsia="Times New Roman" w:hAnsi="Tahoma" w:cs="Tahoma"/>
          <w:color w:val="222222"/>
        </w:rPr>
        <w:t>, vreća za spavanje</w:t>
      </w:r>
      <w:r w:rsidR="00EC4BAC" w:rsidRPr="00EE428F">
        <w:rPr>
          <w:rFonts w:ascii="Tahoma" w:eastAsia="Times New Roman" w:hAnsi="Tahoma" w:cs="Tahoma"/>
          <w:color w:val="222222"/>
        </w:rPr>
        <w:t xml:space="preserve">, </w:t>
      </w:r>
    </w:p>
    <w:p w14:paraId="64110646" w14:textId="77777777" w:rsidR="0015096F" w:rsidRPr="00EE428F" w:rsidRDefault="0015096F" w:rsidP="0015096F">
      <w:pPr>
        <w:shd w:val="clear" w:color="auto" w:fill="FFFFFF"/>
        <w:rPr>
          <w:rFonts w:ascii="Tahoma" w:eastAsia="Times New Roman" w:hAnsi="Tahoma" w:cs="Tahoma"/>
          <w:color w:val="222222"/>
        </w:rPr>
      </w:pPr>
      <w:r w:rsidRPr="00EE428F">
        <w:rPr>
          <w:rFonts w:ascii="Tahoma" w:eastAsia="Times New Roman" w:hAnsi="Tahoma" w:cs="Tahoma"/>
          <w:b/>
          <w:color w:val="222222"/>
        </w:rPr>
        <w:t>Preporučena dodatna oprema</w:t>
      </w:r>
      <w:r w:rsidRPr="00EE428F">
        <w:rPr>
          <w:rFonts w:ascii="Tahoma" w:eastAsia="Times New Roman" w:hAnsi="Tahoma" w:cs="Tahoma"/>
          <w:color w:val="222222"/>
        </w:rPr>
        <w:t xml:space="preserve"> : hodački štapovi, fotoaparat</w:t>
      </w:r>
    </w:p>
    <w:p w14:paraId="7C2AA93B" w14:textId="77777777" w:rsidR="0015096F" w:rsidRPr="00EE428F" w:rsidRDefault="0015096F" w:rsidP="0015096F">
      <w:pPr>
        <w:shd w:val="clear" w:color="auto" w:fill="FFFFFF"/>
        <w:rPr>
          <w:rFonts w:ascii="Tahoma" w:eastAsia="Times New Roman" w:hAnsi="Tahoma" w:cs="Tahoma"/>
          <w:color w:val="222222"/>
        </w:rPr>
      </w:pPr>
    </w:p>
    <w:p w14:paraId="0BAB3BAA" w14:textId="542BDD9C" w:rsidR="0015096F" w:rsidRPr="00EE428F" w:rsidRDefault="0020385E" w:rsidP="0015096F">
      <w:pPr>
        <w:shd w:val="clear" w:color="auto" w:fill="FFFFFF"/>
        <w:rPr>
          <w:rFonts w:ascii="Tahoma" w:eastAsia="Times New Roman" w:hAnsi="Tahoma" w:cs="Tahoma"/>
          <w:bCs/>
          <w:color w:val="222222"/>
        </w:rPr>
      </w:pPr>
      <w:r w:rsidRPr="00EE428F">
        <w:rPr>
          <w:rFonts w:ascii="Tahoma" w:eastAsia="Times New Roman" w:hAnsi="Tahoma" w:cs="Tahoma"/>
          <w:b/>
          <w:color w:val="222222"/>
        </w:rPr>
        <w:t>Prilog/udio u t</w:t>
      </w:r>
      <w:r w:rsidR="0015096F" w:rsidRPr="00EE428F">
        <w:rPr>
          <w:rFonts w:ascii="Tahoma" w:eastAsia="Times New Roman" w:hAnsi="Tahoma" w:cs="Tahoma"/>
          <w:b/>
          <w:color w:val="222222"/>
        </w:rPr>
        <w:t>roškovi</w:t>
      </w:r>
      <w:r w:rsidRPr="00EE428F">
        <w:rPr>
          <w:rFonts w:ascii="Tahoma" w:eastAsia="Times New Roman" w:hAnsi="Tahoma" w:cs="Tahoma"/>
          <w:b/>
          <w:color w:val="222222"/>
        </w:rPr>
        <w:t>ma</w:t>
      </w:r>
      <w:r w:rsidR="0015096F" w:rsidRPr="00EE428F">
        <w:rPr>
          <w:rFonts w:ascii="Tahoma" w:eastAsia="Times New Roman" w:hAnsi="Tahoma" w:cs="Tahoma"/>
          <w:b/>
          <w:color w:val="222222"/>
        </w:rPr>
        <w:t xml:space="preserve"> prijevoza po osobi :     </w:t>
      </w:r>
      <w:r w:rsidR="00A8765B" w:rsidRPr="00EE428F">
        <w:rPr>
          <w:rFonts w:ascii="Tahoma" w:eastAsia="Times New Roman" w:hAnsi="Tahoma" w:cs="Tahoma"/>
          <w:b/>
          <w:color w:val="222222"/>
        </w:rPr>
        <w:t>3</w:t>
      </w:r>
      <w:r w:rsidR="00A631DA" w:rsidRPr="00EE428F">
        <w:rPr>
          <w:rFonts w:ascii="Tahoma" w:eastAsia="Times New Roman" w:hAnsi="Tahoma" w:cs="Tahoma"/>
          <w:b/>
          <w:color w:val="222222"/>
        </w:rPr>
        <w:t>00.</w:t>
      </w:r>
      <w:r w:rsidR="0015096F" w:rsidRPr="00EE428F">
        <w:rPr>
          <w:rFonts w:ascii="Tahoma" w:eastAsia="Times New Roman" w:hAnsi="Tahoma" w:cs="Tahoma"/>
          <w:color w:val="222222"/>
        </w:rPr>
        <w:t>00 kn</w:t>
      </w:r>
      <w:r w:rsidR="0015096F" w:rsidRPr="00EE428F">
        <w:rPr>
          <w:rFonts w:ascii="Tahoma" w:eastAsia="Times New Roman" w:hAnsi="Tahoma" w:cs="Tahoma"/>
          <w:b/>
          <w:color w:val="222222"/>
        </w:rPr>
        <w:t xml:space="preserve"> </w:t>
      </w:r>
      <w:r w:rsidR="0015096F" w:rsidRPr="00EE428F">
        <w:rPr>
          <w:rFonts w:ascii="Tahoma" w:eastAsia="Times New Roman" w:hAnsi="Tahoma" w:cs="Tahoma"/>
          <w:bCs/>
          <w:color w:val="222222"/>
        </w:rPr>
        <w:t>( izračun na bazi</w:t>
      </w:r>
      <w:r w:rsidR="00EE428F">
        <w:rPr>
          <w:rFonts w:ascii="Tahoma" w:eastAsia="Times New Roman" w:hAnsi="Tahoma" w:cs="Tahoma"/>
          <w:bCs/>
          <w:color w:val="222222"/>
        </w:rPr>
        <w:t xml:space="preserve"> </w:t>
      </w:r>
      <w:r w:rsidR="0015096F" w:rsidRPr="00EE428F">
        <w:rPr>
          <w:rFonts w:ascii="Tahoma" w:eastAsia="Times New Roman" w:hAnsi="Tahoma" w:cs="Tahoma"/>
          <w:bCs/>
          <w:color w:val="222222"/>
        </w:rPr>
        <w:t xml:space="preserve">8 ljudi) </w:t>
      </w:r>
      <w:r w:rsidR="00A8765B" w:rsidRPr="00EE428F">
        <w:rPr>
          <w:rFonts w:ascii="Tahoma" w:eastAsia="Times New Roman" w:hAnsi="Tahoma" w:cs="Tahoma"/>
          <w:bCs/>
          <w:color w:val="222222"/>
        </w:rPr>
        <w:t>3</w:t>
      </w:r>
      <w:r w:rsidR="00A631DA" w:rsidRPr="00EE428F">
        <w:rPr>
          <w:rFonts w:ascii="Tahoma" w:eastAsia="Times New Roman" w:hAnsi="Tahoma" w:cs="Tahoma"/>
          <w:bCs/>
          <w:color w:val="222222"/>
        </w:rPr>
        <w:t>5</w:t>
      </w:r>
      <w:r w:rsidR="0015096F" w:rsidRPr="00EE428F">
        <w:rPr>
          <w:rFonts w:ascii="Tahoma" w:eastAsia="Times New Roman" w:hAnsi="Tahoma" w:cs="Tahoma"/>
          <w:bCs/>
          <w:color w:val="222222"/>
        </w:rPr>
        <w:t>0</w:t>
      </w:r>
      <w:r w:rsidR="00A631DA" w:rsidRPr="00EE428F">
        <w:rPr>
          <w:rFonts w:ascii="Tahoma" w:eastAsia="Times New Roman" w:hAnsi="Tahoma" w:cs="Tahoma"/>
          <w:bCs/>
          <w:color w:val="222222"/>
        </w:rPr>
        <w:t>.00</w:t>
      </w:r>
      <w:r w:rsidR="0015096F" w:rsidRPr="00EE428F">
        <w:rPr>
          <w:rFonts w:ascii="Tahoma" w:eastAsia="Times New Roman" w:hAnsi="Tahoma" w:cs="Tahoma"/>
          <w:bCs/>
          <w:color w:val="222222"/>
        </w:rPr>
        <w:t>kn ( izračun na bazi</w:t>
      </w:r>
      <w:r w:rsidR="00EE428F">
        <w:rPr>
          <w:rFonts w:ascii="Tahoma" w:eastAsia="Times New Roman" w:hAnsi="Tahoma" w:cs="Tahoma"/>
          <w:bCs/>
          <w:color w:val="222222"/>
        </w:rPr>
        <w:t xml:space="preserve"> </w:t>
      </w:r>
      <w:r w:rsidR="0015096F" w:rsidRPr="00EE428F">
        <w:rPr>
          <w:rFonts w:ascii="Tahoma" w:eastAsia="Times New Roman" w:hAnsi="Tahoma" w:cs="Tahoma"/>
          <w:bCs/>
          <w:color w:val="222222"/>
        </w:rPr>
        <w:t>7 ljudi)</w:t>
      </w:r>
    </w:p>
    <w:p w14:paraId="0FBF8219" w14:textId="7EDADA6E" w:rsidR="00A8765B" w:rsidRPr="00EE428F" w:rsidRDefault="00A8765B" w:rsidP="0015096F">
      <w:pPr>
        <w:shd w:val="clear" w:color="auto" w:fill="FFFFFF"/>
        <w:rPr>
          <w:rFonts w:ascii="Tahoma" w:eastAsia="Times New Roman" w:hAnsi="Tahoma" w:cs="Tahoma"/>
          <w:b/>
          <w:color w:val="222222"/>
        </w:rPr>
      </w:pPr>
      <w:r w:rsidRPr="00EE428F">
        <w:rPr>
          <w:rFonts w:ascii="Tahoma" w:eastAsia="Times New Roman" w:hAnsi="Tahoma" w:cs="Tahoma"/>
          <w:b/>
          <w:color w:val="222222"/>
        </w:rPr>
        <w:t>Noćenje – 100,00kn</w:t>
      </w:r>
    </w:p>
    <w:p w14:paraId="431CACB8" w14:textId="77777777" w:rsidR="0015096F" w:rsidRPr="00EE428F" w:rsidRDefault="0015096F" w:rsidP="0015096F">
      <w:pPr>
        <w:pStyle w:val="Default"/>
        <w:rPr>
          <w:rFonts w:ascii="Tahoma" w:eastAsia="Times New Roman" w:hAnsi="Tahoma" w:cs="Tahoma"/>
          <w:i/>
          <w:color w:val="222222"/>
        </w:rPr>
      </w:pPr>
      <w:r w:rsidRPr="00EE428F">
        <w:rPr>
          <w:rFonts w:ascii="Tahoma" w:eastAsia="Times New Roman" w:hAnsi="Tahoma" w:cs="Tahoma"/>
          <w:b/>
          <w:color w:val="222222"/>
        </w:rPr>
        <w:t xml:space="preserve">Organizator i vodič izleta :         </w:t>
      </w:r>
      <w:r w:rsidRPr="00EE428F">
        <w:rPr>
          <w:rFonts w:ascii="Tahoma" w:eastAsia="Times New Roman" w:hAnsi="Tahoma" w:cs="Tahoma"/>
          <w:color w:val="222222"/>
        </w:rPr>
        <w:t>Željko Loucki  -  mob.</w:t>
      </w:r>
      <w:r w:rsidRPr="00EE428F">
        <w:rPr>
          <w:rFonts w:ascii="Tahoma" w:eastAsia="Times New Roman" w:hAnsi="Tahoma" w:cs="Tahoma"/>
          <w:i/>
          <w:color w:val="222222"/>
        </w:rPr>
        <w:t xml:space="preserve">  </w:t>
      </w:r>
      <w:r w:rsidRPr="00EE428F">
        <w:rPr>
          <w:rFonts w:ascii="Tahoma" w:eastAsia="Times New Roman" w:hAnsi="Tahoma" w:cs="Tahoma"/>
          <w:color w:val="222222"/>
        </w:rPr>
        <w:t>091/5443339</w:t>
      </w:r>
      <w:r w:rsidRPr="00EE428F">
        <w:rPr>
          <w:rFonts w:ascii="Tahoma" w:eastAsia="Times New Roman" w:hAnsi="Tahoma" w:cs="Tahoma"/>
          <w:i/>
          <w:color w:val="222222"/>
        </w:rPr>
        <w:t xml:space="preserve">  </w:t>
      </w:r>
    </w:p>
    <w:p w14:paraId="3E1ADF04" w14:textId="77777777" w:rsidR="0015096F" w:rsidRPr="00EE428F" w:rsidRDefault="0015096F" w:rsidP="0015096F">
      <w:pPr>
        <w:pStyle w:val="Default"/>
        <w:rPr>
          <w:rFonts w:ascii="Tahoma" w:eastAsia="Times New Roman" w:hAnsi="Tahoma" w:cs="Tahoma"/>
          <w:i/>
          <w:color w:val="222222"/>
        </w:rPr>
      </w:pPr>
    </w:p>
    <w:p w14:paraId="27EA83EE" w14:textId="77777777" w:rsidR="0015096F" w:rsidRPr="00EE428F" w:rsidRDefault="0015096F" w:rsidP="0015096F">
      <w:pPr>
        <w:shd w:val="clear" w:color="auto" w:fill="FFFFFF"/>
        <w:jc w:val="both"/>
        <w:rPr>
          <w:rFonts w:ascii="Tahoma" w:eastAsia="Times New Roman" w:hAnsi="Tahoma" w:cs="Tahoma"/>
          <w:b/>
          <w:color w:val="222222"/>
          <w:u w:val="single"/>
        </w:rPr>
      </w:pPr>
      <w:r w:rsidRPr="00EE428F">
        <w:rPr>
          <w:rFonts w:ascii="Tahoma" w:eastAsia="Times New Roman" w:hAnsi="Tahoma" w:cs="Tahoma"/>
          <w:b/>
          <w:color w:val="222222"/>
          <w:u w:val="single"/>
        </w:rPr>
        <w:t>Napomena!</w:t>
      </w:r>
    </w:p>
    <w:p w14:paraId="6AD41561" w14:textId="77777777" w:rsidR="0015096F" w:rsidRPr="00EE428F" w:rsidRDefault="0015096F" w:rsidP="0015096F">
      <w:pPr>
        <w:rPr>
          <w:rFonts w:ascii="Tahoma" w:hAnsi="Tahoma" w:cs="Tahoma"/>
          <w:color w:val="000000"/>
        </w:rPr>
      </w:pPr>
      <w:r w:rsidRPr="00EE428F">
        <w:rPr>
          <w:rFonts w:ascii="Tahoma" w:hAnsi="Tahoma" w:cs="Tahoma"/>
          <w:color w:val="000000"/>
        </w:rPr>
        <w:t>Na izletu se pridržavamo svih naputaka i epidemioloških preporuka HZJZ koje propisuju osiguranje općih i posebnih higijenskih i sigurnosnih uvjeta.</w:t>
      </w:r>
    </w:p>
    <w:p w14:paraId="654514DC" w14:textId="77777777" w:rsidR="0015096F" w:rsidRPr="00EE428F" w:rsidRDefault="0015096F" w:rsidP="0015096F">
      <w:pPr>
        <w:rPr>
          <w:rFonts w:ascii="Tahoma" w:hAnsi="Tahoma" w:cs="Tahoma"/>
          <w:color w:val="000000"/>
        </w:rPr>
      </w:pPr>
    </w:p>
    <w:p w14:paraId="263E280C" w14:textId="77777777" w:rsidR="0015096F" w:rsidRPr="00EE428F" w:rsidRDefault="0015096F" w:rsidP="0015096F">
      <w:pPr>
        <w:rPr>
          <w:rFonts w:ascii="Tahoma" w:hAnsi="Tahoma" w:cs="Tahoma"/>
          <w:color w:val="000000"/>
          <w:sz w:val="22"/>
          <w:szCs w:val="22"/>
        </w:rPr>
      </w:pPr>
    </w:p>
    <w:p w14:paraId="39930BF5" w14:textId="77777777" w:rsidR="0015096F" w:rsidRDefault="0015096F" w:rsidP="0015096F">
      <w:pPr>
        <w:rPr>
          <w:color w:val="000000"/>
          <w:sz w:val="22"/>
          <w:szCs w:val="22"/>
        </w:rPr>
      </w:pPr>
    </w:p>
    <w:p w14:paraId="593E874D" w14:textId="77777777" w:rsidR="0015096F" w:rsidRDefault="0015096F" w:rsidP="0015096F">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588"/>
      </w:tblGrid>
      <w:tr w:rsidR="0015096F" w14:paraId="06F2CDF0" w14:textId="77777777" w:rsidTr="0015096F">
        <w:trPr>
          <w:trHeight w:val="239"/>
        </w:trPr>
        <w:tc>
          <w:tcPr>
            <w:tcW w:w="9996" w:type="dxa"/>
            <w:gridSpan w:val="2"/>
            <w:tcBorders>
              <w:top w:val="single" w:sz="4" w:space="0" w:color="auto"/>
              <w:left w:val="single" w:sz="4" w:space="0" w:color="auto"/>
              <w:bottom w:val="single" w:sz="4" w:space="0" w:color="auto"/>
              <w:right w:val="single" w:sz="4" w:space="0" w:color="auto"/>
            </w:tcBorders>
            <w:hideMark/>
          </w:tcPr>
          <w:p w14:paraId="4ED971E2" w14:textId="77777777" w:rsidR="0015096F" w:rsidRDefault="0015096F">
            <w:pPr>
              <w:shd w:val="clear" w:color="auto" w:fill="FFFFFF"/>
              <w:spacing w:line="276" w:lineRule="auto"/>
              <w:jc w:val="center"/>
              <w:rPr>
                <w:rFonts w:ascii="Calibri" w:eastAsia="Times New Roman" w:hAnsi="Calibri" w:cs="Tahoma"/>
                <w:b/>
                <w:color w:val="222222"/>
                <w:sz w:val="20"/>
                <w:szCs w:val="20"/>
                <w:lang w:eastAsia="en-US"/>
              </w:rPr>
            </w:pPr>
            <w:r>
              <w:rPr>
                <w:rFonts w:ascii="Calibri" w:eastAsia="Times New Roman" w:hAnsi="Calibri" w:cs="Tahoma"/>
                <w:b/>
                <w:color w:val="222222"/>
                <w:sz w:val="20"/>
                <w:szCs w:val="20"/>
                <w:lang w:eastAsia="en-US"/>
              </w:rPr>
              <w:t>KLASIFIKACIJA PLANINARSKOG IZLETA/TURE/POHODA/USPONA</w:t>
            </w:r>
          </w:p>
        </w:tc>
      </w:tr>
      <w:tr w:rsidR="0015096F" w14:paraId="4D2FF4A3" w14:textId="77777777" w:rsidTr="0020385E">
        <w:trPr>
          <w:trHeight w:val="257"/>
        </w:trPr>
        <w:tc>
          <w:tcPr>
            <w:tcW w:w="4928" w:type="dxa"/>
            <w:tcBorders>
              <w:top w:val="single" w:sz="4" w:space="0" w:color="auto"/>
              <w:left w:val="single" w:sz="4" w:space="0" w:color="auto"/>
              <w:bottom w:val="single" w:sz="4" w:space="0" w:color="auto"/>
              <w:right w:val="single" w:sz="4" w:space="0" w:color="auto"/>
            </w:tcBorders>
            <w:hideMark/>
          </w:tcPr>
          <w:p w14:paraId="2BD313B4" w14:textId="77777777" w:rsidR="0015096F" w:rsidRDefault="0015096F">
            <w:pPr>
              <w:shd w:val="clear" w:color="auto" w:fill="FFFFFF"/>
              <w:spacing w:line="276" w:lineRule="auto"/>
              <w:jc w:val="center"/>
              <w:rPr>
                <w:rFonts w:ascii="Calibri" w:eastAsia="Times New Roman" w:hAnsi="Calibri" w:cs="Tahoma"/>
                <w:color w:val="222222"/>
                <w:sz w:val="20"/>
                <w:szCs w:val="20"/>
                <w:lang w:eastAsia="en-US"/>
              </w:rPr>
            </w:pPr>
            <w:r>
              <w:rPr>
                <w:rFonts w:ascii="Calibri" w:eastAsia="Times New Roman" w:hAnsi="Calibri" w:cs="Tahoma"/>
                <w:color w:val="222222"/>
                <w:sz w:val="20"/>
                <w:szCs w:val="20"/>
                <w:lang w:eastAsia="en-US"/>
              </w:rPr>
              <w:t>KONDICISKA ZAHTJEVNOST</w:t>
            </w:r>
          </w:p>
        </w:tc>
        <w:tc>
          <w:tcPr>
            <w:tcW w:w="5068" w:type="dxa"/>
            <w:tcBorders>
              <w:top w:val="single" w:sz="4" w:space="0" w:color="auto"/>
              <w:left w:val="single" w:sz="4" w:space="0" w:color="auto"/>
              <w:bottom w:val="single" w:sz="4" w:space="0" w:color="auto"/>
              <w:right w:val="single" w:sz="4" w:space="0" w:color="auto"/>
            </w:tcBorders>
            <w:hideMark/>
          </w:tcPr>
          <w:p w14:paraId="5BA7BDFA" w14:textId="77777777" w:rsidR="0015096F" w:rsidRDefault="0015096F">
            <w:pPr>
              <w:shd w:val="clear" w:color="auto" w:fill="FFFFFF"/>
              <w:spacing w:line="276" w:lineRule="auto"/>
              <w:jc w:val="center"/>
              <w:rPr>
                <w:rFonts w:ascii="Calibri" w:eastAsia="Times New Roman" w:hAnsi="Calibri" w:cs="Tahoma"/>
                <w:color w:val="222222"/>
                <w:sz w:val="20"/>
                <w:szCs w:val="20"/>
                <w:lang w:eastAsia="en-US"/>
              </w:rPr>
            </w:pPr>
            <w:r>
              <w:rPr>
                <w:rFonts w:ascii="Calibri" w:eastAsia="Times New Roman" w:hAnsi="Calibri" w:cs="Tahoma"/>
                <w:color w:val="222222"/>
                <w:sz w:val="20"/>
                <w:szCs w:val="20"/>
                <w:lang w:eastAsia="en-US"/>
              </w:rPr>
              <w:t>TEHNIČKA ZAHTJEVNOST</w:t>
            </w:r>
          </w:p>
        </w:tc>
      </w:tr>
      <w:tr w:rsidR="0015096F" w14:paraId="12441059" w14:textId="77777777" w:rsidTr="0020385E">
        <w:trPr>
          <w:trHeight w:val="1268"/>
        </w:trPr>
        <w:tc>
          <w:tcPr>
            <w:tcW w:w="4928" w:type="dxa"/>
            <w:tcBorders>
              <w:top w:val="single" w:sz="4" w:space="0" w:color="auto"/>
              <w:left w:val="single" w:sz="4" w:space="0" w:color="auto"/>
              <w:bottom w:val="single" w:sz="4" w:space="0" w:color="auto"/>
              <w:right w:val="single" w:sz="4" w:space="0" w:color="auto"/>
            </w:tcBorders>
            <w:vAlign w:val="center"/>
            <w:hideMark/>
          </w:tcPr>
          <w:p w14:paraId="43C902BB" w14:textId="77777777" w:rsidR="0015096F" w:rsidRDefault="0015096F">
            <w:pPr>
              <w:shd w:val="clear" w:color="auto" w:fill="FFFFFF"/>
              <w:spacing w:line="276" w:lineRule="auto"/>
              <w:rPr>
                <w:rFonts w:ascii="Calibri" w:eastAsia="Times New Roman" w:hAnsi="Calibri" w:cs="Tahoma"/>
                <w:color w:val="222222"/>
                <w:sz w:val="16"/>
                <w:szCs w:val="16"/>
                <w:lang w:eastAsia="en-US"/>
              </w:rPr>
            </w:pPr>
            <w:bookmarkStart w:id="1" w:name="_Hlk63790292"/>
            <w:r>
              <w:rPr>
                <w:rFonts w:ascii="Calibri" w:eastAsia="Times New Roman" w:hAnsi="Calibri" w:cs="Tahoma"/>
                <w:b/>
                <w:color w:val="222222"/>
                <w:sz w:val="16"/>
                <w:szCs w:val="16"/>
                <w:lang w:eastAsia="en-US"/>
              </w:rPr>
              <w:t>K1-</w:t>
            </w:r>
            <w:r>
              <w:rPr>
                <w:rFonts w:ascii="Calibri" w:eastAsia="Times New Roman" w:hAnsi="Calibri" w:cs="Tahoma"/>
                <w:color w:val="222222"/>
                <w:sz w:val="16"/>
                <w:szCs w:val="16"/>
                <w:lang w:eastAsia="en-US"/>
              </w:rPr>
              <w:t>LAGANO DO 5 SATI HODA</w:t>
            </w:r>
            <w:bookmarkEnd w:id="1"/>
          </w:p>
          <w:p w14:paraId="117AA0E5" w14:textId="77777777" w:rsidR="0015096F" w:rsidRDefault="0015096F">
            <w:pPr>
              <w:shd w:val="clear" w:color="auto" w:fill="FFFFFF"/>
              <w:spacing w:line="276" w:lineRule="auto"/>
              <w:rPr>
                <w:rFonts w:ascii="Calibri" w:eastAsia="Times New Roman" w:hAnsi="Calibri" w:cs="Tahoma"/>
                <w:b/>
                <w:color w:val="222222"/>
                <w:sz w:val="18"/>
                <w:szCs w:val="18"/>
                <w:u w:val="single"/>
                <w:lang w:eastAsia="en-US"/>
              </w:rPr>
            </w:pPr>
            <w:r>
              <w:rPr>
                <w:rFonts w:ascii="Calibri" w:eastAsia="Times New Roman" w:hAnsi="Calibri" w:cs="Tahoma"/>
                <w:b/>
                <w:color w:val="222222"/>
                <w:sz w:val="18"/>
                <w:szCs w:val="18"/>
                <w:highlight w:val="lightGray"/>
                <w:u w:val="single"/>
                <w:lang w:eastAsia="en-US"/>
              </w:rPr>
              <w:t>K2-UMJERENO TEŠKO 5 - 7 SATI HODA</w:t>
            </w:r>
          </w:p>
          <w:p w14:paraId="287B2651" w14:textId="77777777" w:rsidR="0015096F" w:rsidRDefault="0015096F">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K3-</w:t>
            </w:r>
            <w:r>
              <w:rPr>
                <w:rFonts w:ascii="Calibri" w:eastAsia="Times New Roman" w:hAnsi="Calibri" w:cs="Tahoma"/>
                <w:color w:val="222222"/>
                <w:sz w:val="16"/>
                <w:szCs w:val="16"/>
                <w:lang w:eastAsia="en-US"/>
              </w:rPr>
              <w:t>TEŠKO 7 – 9 SATI HODA</w:t>
            </w:r>
          </w:p>
          <w:p w14:paraId="1779C2F3" w14:textId="77777777" w:rsidR="0015096F" w:rsidRDefault="0015096F">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K4-</w:t>
            </w:r>
            <w:r>
              <w:rPr>
                <w:rFonts w:ascii="Calibri" w:eastAsia="Times New Roman" w:hAnsi="Calibri" w:cs="Tahoma"/>
                <w:color w:val="222222"/>
                <w:sz w:val="16"/>
                <w:szCs w:val="16"/>
                <w:lang w:eastAsia="en-US"/>
              </w:rPr>
              <w:t>VRLO TEŠKO 9I VIŠE SATI HODA</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538AFBB" w14:textId="77777777" w:rsidR="0015096F" w:rsidRDefault="0015096F">
            <w:pPr>
              <w:shd w:val="clear" w:color="auto" w:fill="FFFFFF"/>
              <w:spacing w:line="276" w:lineRule="auto"/>
              <w:rPr>
                <w:rFonts w:ascii="Calibri" w:eastAsia="Times New Roman" w:hAnsi="Calibri" w:cs="Tahoma"/>
                <w:b/>
                <w:color w:val="222222"/>
                <w:sz w:val="18"/>
                <w:szCs w:val="18"/>
                <w:u w:val="single"/>
                <w:lang w:eastAsia="en-US"/>
              </w:rPr>
            </w:pPr>
            <w:r>
              <w:rPr>
                <w:rFonts w:ascii="Calibri" w:eastAsia="Times New Roman" w:hAnsi="Calibri" w:cs="Tahoma"/>
                <w:b/>
                <w:color w:val="222222"/>
                <w:sz w:val="18"/>
                <w:szCs w:val="18"/>
                <w:highlight w:val="lightGray"/>
                <w:u w:val="single"/>
                <w:lang w:eastAsia="en-US"/>
              </w:rPr>
              <w:t>T1-NE ZAHTJEVNO , hodanje bez upotrebe ruku i pomagala</w:t>
            </w:r>
          </w:p>
          <w:p w14:paraId="5ABA6F66" w14:textId="77777777" w:rsidR="0015096F" w:rsidRDefault="0015096F">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T2</w:t>
            </w:r>
            <w:r>
              <w:rPr>
                <w:rFonts w:ascii="Calibri" w:eastAsia="Times New Roman" w:hAnsi="Calibri" w:cs="Tahoma"/>
                <w:color w:val="222222"/>
                <w:sz w:val="16"/>
                <w:szCs w:val="16"/>
                <w:lang w:eastAsia="en-US"/>
              </w:rPr>
              <w:t>-UMJERENO ZAHTJEVNO hodanje uz povremenu upotrebu ruku</w:t>
            </w:r>
          </w:p>
          <w:p w14:paraId="3D508D6C" w14:textId="77777777" w:rsidR="0015096F" w:rsidRDefault="0015096F">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T3-</w:t>
            </w:r>
            <w:r>
              <w:rPr>
                <w:rFonts w:ascii="Calibri" w:eastAsia="Times New Roman" w:hAnsi="Calibri" w:cs="Tahoma"/>
                <w:color w:val="222222"/>
                <w:sz w:val="16"/>
                <w:szCs w:val="16"/>
                <w:lang w:eastAsia="en-US"/>
              </w:rPr>
              <w:t>ZAHTJEVNO povremeno penjanje uz upotrebu ruku i pomagala(klinovi čelična užad) ZIMI upotreba dereza i cepina po potrebi</w:t>
            </w:r>
          </w:p>
          <w:p w14:paraId="564E3B41" w14:textId="77777777" w:rsidR="0015096F" w:rsidRDefault="0015096F">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T4-</w:t>
            </w:r>
            <w:r>
              <w:rPr>
                <w:rFonts w:ascii="Calibri" w:eastAsia="Times New Roman" w:hAnsi="Calibri" w:cs="Tahoma"/>
                <w:color w:val="222222"/>
                <w:sz w:val="16"/>
                <w:szCs w:val="16"/>
                <w:lang w:eastAsia="en-US"/>
              </w:rPr>
              <w:t>VRLO ZAHTJEVNO duže i zahtjevne dionice osiguranih puteva(klinovi, čelična užad) ozbiljno penjanje ZIMI konstantna upotreba dereza i cepina</w:t>
            </w:r>
          </w:p>
        </w:tc>
      </w:tr>
    </w:tbl>
    <w:p w14:paraId="5833D0BE" w14:textId="77777777" w:rsidR="0015096F" w:rsidRDefault="0015096F" w:rsidP="0015096F">
      <w:pPr>
        <w:shd w:val="clear" w:color="auto" w:fill="FFFFFF"/>
        <w:rPr>
          <w:rFonts w:ascii="Calibri" w:eastAsia="Times New Roman" w:hAnsi="Calibri" w:cs="Tahoma"/>
          <w:b/>
          <w:color w:val="222222"/>
        </w:rPr>
      </w:pPr>
    </w:p>
    <w:p w14:paraId="56DBDB85" w14:textId="77777777" w:rsidR="0015096F" w:rsidRDefault="0015096F" w:rsidP="0015096F">
      <w:pPr>
        <w:jc w:val="center"/>
        <w:rPr>
          <w:rFonts w:ascii="Calibri" w:hAnsi="Calibri" w:cs="Tahoma"/>
          <w:b/>
          <w:sz w:val="20"/>
          <w:szCs w:val="20"/>
          <w:lang w:eastAsia="en-US"/>
        </w:rPr>
      </w:pPr>
      <w:r>
        <w:rPr>
          <w:rFonts w:ascii="Calibri" w:hAnsi="Calibri" w:cs="Tahoma"/>
          <w:b/>
          <w:sz w:val="20"/>
          <w:szCs w:val="20"/>
          <w:lang w:eastAsia="en-US"/>
        </w:rPr>
        <w:t>OBAVIJESTI I UPUTE SUDIONICIMA IZLETA</w:t>
      </w:r>
    </w:p>
    <w:p w14:paraId="4B8156A1" w14:textId="77777777" w:rsidR="0015096F" w:rsidRDefault="0015096F" w:rsidP="0015096F">
      <w:pPr>
        <w:rPr>
          <w:rFonts w:ascii="Calibri" w:hAnsi="Calibri" w:cs="Tahoma"/>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096F" w14:paraId="5997AAC5" w14:textId="77777777" w:rsidTr="0015096F">
        <w:tc>
          <w:tcPr>
            <w:tcW w:w="10348" w:type="dxa"/>
            <w:tcBorders>
              <w:top w:val="single" w:sz="4" w:space="0" w:color="auto"/>
              <w:left w:val="single" w:sz="4" w:space="0" w:color="auto"/>
              <w:bottom w:val="single" w:sz="4" w:space="0" w:color="auto"/>
              <w:right w:val="single" w:sz="4" w:space="0" w:color="auto"/>
            </w:tcBorders>
            <w:hideMark/>
          </w:tcPr>
          <w:p w14:paraId="3BE54C1C" w14:textId="77777777" w:rsidR="0015096F" w:rsidRDefault="0015096F">
            <w:pPr>
              <w:spacing w:line="276" w:lineRule="auto"/>
              <w:rPr>
                <w:rFonts w:ascii="Calibri" w:hAnsi="Calibri" w:cs="Tahoma"/>
                <w:sz w:val="16"/>
                <w:szCs w:val="16"/>
                <w:lang w:eastAsia="en-US"/>
              </w:rPr>
            </w:pPr>
            <w:r>
              <w:rPr>
                <w:rFonts w:ascii="Calibri" w:hAnsi="Calibri" w:cs="Tahoma"/>
                <w:sz w:val="16"/>
                <w:szCs w:val="16"/>
                <w:lang w:eastAsia="en-US"/>
              </w:rPr>
              <w:t>Sudionik izleta je svojom prijavom za sudjelovanjem na izletu potvrdio:</w:t>
            </w:r>
          </w:p>
          <w:p w14:paraId="66A59E0B" w14:textId="77777777" w:rsidR="0015096F" w:rsidRDefault="0015096F">
            <w:pPr>
              <w:spacing w:line="276" w:lineRule="auto"/>
              <w:rPr>
                <w:rFonts w:ascii="Calibri" w:hAnsi="Calibri" w:cs="Tahoma"/>
                <w:sz w:val="16"/>
                <w:szCs w:val="16"/>
                <w:lang w:eastAsia="en-US"/>
              </w:rPr>
            </w:pPr>
            <w:r>
              <w:rPr>
                <w:rFonts w:ascii="Calibri" w:hAnsi="Calibri" w:cs="Tahoma"/>
                <w:sz w:val="16"/>
                <w:szCs w:val="16"/>
                <w:lang w:eastAsia="en-US"/>
              </w:rPr>
              <w:t>1)da je upoznat sa svim detaljima izleta, da je zdrav i da nema kronične bolesti koje nije prijavio vodiču izleta, te da je psihofizički spreman za napore na izletu,</w:t>
            </w:r>
          </w:p>
          <w:p w14:paraId="7AACFDF5" w14:textId="77777777" w:rsidR="0015096F" w:rsidRDefault="0015096F">
            <w:pPr>
              <w:spacing w:line="276" w:lineRule="auto"/>
              <w:rPr>
                <w:rFonts w:ascii="Calibri" w:hAnsi="Calibri" w:cs="Tahoma"/>
                <w:sz w:val="16"/>
                <w:szCs w:val="16"/>
                <w:lang w:eastAsia="en-US"/>
              </w:rPr>
            </w:pPr>
            <w:r>
              <w:rPr>
                <w:rFonts w:ascii="Calibri" w:hAnsi="Calibri" w:cs="Tahoma"/>
                <w:sz w:val="16"/>
                <w:szCs w:val="16"/>
                <w:lang w:eastAsia="en-US"/>
              </w:rPr>
              <w:t>2) da će slušati sve u dobroj namjeri izrečene upute vodiča na terenu, te da svojim djelovanjem neće ugrožavati druge sudionike izleta.</w:t>
            </w:r>
          </w:p>
        </w:tc>
      </w:tr>
    </w:tbl>
    <w:p w14:paraId="2A7F30B1" w14:textId="77777777" w:rsidR="0015096F" w:rsidRDefault="0015096F" w:rsidP="0015096F">
      <w:pPr>
        <w:rPr>
          <w:rFonts w:ascii="Calibri" w:hAnsi="Calibri" w:cs="Tahoma"/>
          <w:sz w:val="16"/>
          <w:szCs w:val="16"/>
          <w:lang w:eastAsia="en-US"/>
        </w:rPr>
      </w:pPr>
    </w:p>
    <w:p w14:paraId="6C7BCA11"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Zbog premalog broja prijavljenih sudionika izleta s plaćenom akontacijom prijevoza, izlet se može otkazati odmah po zaključenju liste sudionika izleta. Uplaćeni novac sudionicima izleta se vraća.</w:t>
      </w:r>
    </w:p>
    <w:p w14:paraId="6403F139"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Ostavlja se mogućnost vodiču izleta da s prijavljenim sudionicima izleta dogovori drugo prijevozno sredstvo (manji autobus, kombi, osobni automobili ... ) te korigira cijenu prijevoza ako je potrebno.</w:t>
      </w:r>
    </w:p>
    <w:p w14:paraId="064A0C13" w14:textId="77777777" w:rsidR="0015096F" w:rsidRDefault="0015096F" w:rsidP="0015096F">
      <w:pPr>
        <w:rPr>
          <w:rFonts w:ascii="Calibri" w:hAnsi="Calibri" w:cs="Tahoma"/>
          <w:sz w:val="16"/>
          <w:szCs w:val="16"/>
          <w:lang w:eastAsia="en-US"/>
        </w:rPr>
      </w:pPr>
    </w:p>
    <w:p w14:paraId="61BDEBC0"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Zbog nepovoljnih vremenskih uvjeta na terenu, izlet se može otkazati najkasnije 12 sati prije polaska na izlet. Organizator je dužan o otkazivanju izleta odmah obavijestiti sve sudionike izleta.Uplaćeni novac sudionicima izleta se vraća.</w:t>
      </w:r>
    </w:p>
    <w:p w14:paraId="4E09FD17" w14:textId="77777777" w:rsidR="0015096F" w:rsidRDefault="0015096F" w:rsidP="0015096F">
      <w:pPr>
        <w:rPr>
          <w:rFonts w:ascii="Calibri" w:hAnsi="Calibri" w:cs="Tahoma"/>
          <w:sz w:val="16"/>
          <w:szCs w:val="16"/>
          <w:lang w:eastAsia="en-US"/>
        </w:rPr>
      </w:pPr>
    </w:p>
    <w:p w14:paraId="703F3B1C"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Sudionik izleta može otkazati sudjelovanje na izletu do tri dana prije polaska na izlet s mogućnošću povrata uplaćenog novca. Ako se izlet otkazuje zadnja dva dana prije polaska na izlet, povrat uplaćenog novca nije moguć. Sudionik izleta može za sebe pronaći zamjenu.</w:t>
      </w:r>
    </w:p>
    <w:p w14:paraId="44CBA69F" w14:textId="77777777" w:rsidR="0015096F" w:rsidRDefault="0015096F" w:rsidP="0015096F">
      <w:pPr>
        <w:rPr>
          <w:rFonts w:ascii="Calibri" w:hAnsi="Calibri" w:cs="Tahoma"/>
          <w:sz w:val="16"/>
          <w:szCs w:val="16"/>
          <w:lang w:eastAsia="en-US"/>
        </w:rPr>
      </w:pPr>
    </w:p>
    <w:p w14:paraId="53C3E891"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 xml:space="preserve">Vodič prije polaska na izlet provjerava opremu sudionika izleta; ako netko nema opremu u skladu s  zahtjevima iz najave izleta, vodič je dužan takvoj osobi zabraniti sudjelovanje na izletu. Uplaćeni novac se ne vraća. </w:t>
      </w:r>
    </w:p>
    <w:p w14:paraId="1DBDF578" w14:textId="77777777" w:rsidR="0015096F" w:rsidRDefault="0015096F" w:rsidP="0015096F">
      <w:pPr>
        <w:rPr>
          <w:rFonts w:ascii="Calibri" w:hAnsi="Calibri" w:cs="Tahoma"/>
          <w:sz w:val="16"/>
          <w:szCs w:val="16"/>
          <w:lang w:eastAsia="en-US"/>
        </w:rPr>
      </w:pPr>
    </w:p>
    <w:p w14:paraId="1B7EBA90"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Vodič prije polaska na izlet provjerava zdravstveno i psihofizičko stanje sudionika izleta; ako ustanovi da netko od prijavljenih sudionika neće moći izdržati napore predviđenog puta može takvoj osobi zabraniti sudjelovanje na izletu. Uplaćeni novac se ne vraća.</w:t>
      </w:r>
    </w:p>
    <w:p w14:paraId="67C7E21A" w14:textId="77777777" w:rsidR="0015096F" w:rsidRDefault="0015096F" w:rsidP="0015096F">
      <w:pPr>
        <w:rPr>
          <w:rFonts w:ascii="Calibri" w:hAnsi="Calibri" w:cs="Tahoma"/>
          <w:sz w:val="16"/>
          <w:szCs w:val="16"/>
          <w:lang w:eastAsia="en-US"/>
        </w:rPr>
      </w:pPr>
    </w:p>
    <w:p w14:paraId="7A39FDB2"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Zbog iznenada pogoršanih vremenskih uvjeta na terenu vodič ima pravo promijeniti smjer kretanja i krajnje odrediše, odnosno može prekinuti odvijanje izleta.</w:t>
      </w:r>
    </w:p>
    <w:p w14:paraId="1DC69857" w14:textId="77777777" w:rsidR="0015096F" w:rsidRDefault="0015096F" w:rsidP="0015096F">
      <w:pPr>
        <w:rPr>
          <w:rFonts w:ascii="Calibri" w:hAnsi="Calibri" w:cs="Tahoma"/>
          <w:sz w:val="16"/>
          <w:szCs w:val="16"/>
          <w:lang w:eastAsia="en-US"/>
        </w:rPr>
      </w:pPr>
    </w:p>
    <w:p w14:paraId="66CF130D"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Zbog problema sa zdravstvenim stanjem pojedinih sudionika izleta vodič donosi optimalne odluke: određuje sudionike izleta koji će se pobrinuti za ugroženog člana, odnosno, u krajnjoj nuždi, prekida izlet.</w:t>
      </w:r>
    </w:p>
    <w:p w14:paraId="311AC492" w14:textId="77777777" w:rsidR="0015096F" w:rsidRDefault="0015096F" w:rsidP="0015096F">
      <w:pPr>
        <w:rPr>
          <w:rFonts w:ascii="Calibri" w:hAnsi="Calibri" w:cs="Tahoma"/>
          <w:sz w:val="16"/>
          <w:szCs w:val="16"/>
          <w:lang w:eastAsia="en-US"/>
        </w:rPr>
      </w:pPr>
    </w:p>
    <w:p w14:paraId="6AF3EFA0" w14:textId="77777777" w:rsidR="0015096F" w:rsidRDefault="0015096F" w:rsidP="0015096F">
      <w:pPr>
        <w:rPr>
          <w:rFonts w:ascii="Calibri" w:hAnsi="Calibri" w:cs="Tahoma"/>
          <w:sz w:val="16"/>
          <w:szCs w:val="16"/>
          <w:lang w:eastAsia="en-US"/>
        </w:rPr>
      </w:pPr>
      <w:r>
        <w:rPr>
          <w:rFonts w:ascii="Calibri" w:hAnsi="Calibri" w:cs="Tahoma"/>
          <w:sz w:val="16"/>
          <w:szCs w:val="16"/>
          <w:lang w:eastAsia="en-US"/>
        </w:rPr>
        <w:t>Sudionik izleta mora biti član Hrvatskog planinarskog saveza s plaćenom članarinom za tekuću godinu. Člansku iskaznicu mora imati sa sobom za vrijeme izleta.</w:t>
      </w:r>
    </w:p>
    <w:p w14:paraId="2B3CBE1E" w14:textId="77777777" w:rsidR="0015096F" w:rsidRDefault="0015096F" w:rsidP="0015096F">
      <w:pPr>
        <w:rPr>
          <w:rFonts w:ascii="Calibri" w:hAnsi="Calibri" w:cs="Tahoma"/>
          <w:sz w:val="16"/>
          <w:szCs w:val="16"/>
          <w:lang w:eastAsia="en-US"/>
        </w:rPr>
      </w:pPr>
    </w:p>
    <w:p w14:paraId="54565B71" w14:textId="77777777" w:rsidR="0015096F" w:rsidRDefault="0015096F" w:rsidP="0015096F">
      <w:pPr>
        <w:rPr>
          <w:rFonts w:ascii="Calibri" w:hAnsi="Calibri" w:cs="Tahoma"/>
          <w:sz w:val="16"/>
          <w:szCs w:val="16"/>
          <w:lang w:eastAsia="en-US"/>
        </w:rPr>
      </w:pPr>
      <w:r>
        <w:rPr>
          <w:i/>
          <w:iCs/>
          <w:sz w:val="16"/>
          <w:szCs w:val="16"/>
        </w:rPr>
        <w:t>(napisano prema odredbama Pravilnika o organiziranju i vođenju izleta HPD LIPA SESVETE)</w:t>
      </w:r>
    </w:p>
    <w:p w14:paraId="0FFED007" w14:textId="77777777" w:rsidR="0015096F" w:rsidRDefault="0015096F" w:rsidP="0015096F">
      <w:pPr>
        <w:rPr>
          <w:sz w:val="16"/>
          <w:szCs w:val="16"/>
        </w:rPr>
      </w:pPr>
    </w:p>
    <w:bookmarkEnd w:id="0"/>
    <w:p w14:paraId="2C451C1A" w14:textId="77777777" w:rsidR="00521734" w:rsidRDefault="00521734"/>
    <w:sectPr w:rsidR="00521734" w:rsidSect="0020385E">
      <w:pgSz w:w="11906" w:h="16838"/>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0AE"/>
    <w:multiLevelType w:val="multilevel"/>
    <w:tmpl w:val="796240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92190"/>
    <w:multiLevelType w:val="multilevel"/>
    <w:tmpl w:val="6E6480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F664A"/>
    <w:multiLevelType w:val="hybridMultilevel"/>
    <w:tmpl w:val="DD9C6BE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4E960408"/>
    <w:multiLevelType w:val="multilevel"/>
    <w:tmpl w:val="BBB6D2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55ADB"/>
    <w:multiLevelType w:val="multilevel"/>
    <w:tmpl w:val="803606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F5B60"/>
    <w:multiLevelType w:val="hybridMultilevel"/>
    <w:tmpl w:val="746E106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16cid:durableId="1701205992">
    <w:abstractNumId w:val="2"/>
  </w:num>
  <w:num w:numId="2" w16cid:durableId="852492571">
    <w:abstractNumId w:val="5"/>
  </w:num>
  <w:num w:numId="3" w16cid:durableId="14163701">
    <w:abstractNumId w:val="3"/>
  </w:num>
  <w:num w:numId="4" w16cid:durableId="1699577057">
    <w:abstractNumId w:val="0"/>
  </w:num>
  <w:num w:numId="5" w16cid:durableId="218828029">
    <w:abstractNumId w:val="1"/>
  </w:num>
  <w:num w:numId="6" w16cid:durableId="1707214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34"/>
    <w:rsid w:val="00060C6C"/>
    <w:rsid w:val="00070542"/>
    <w:rsid w:val="000918CB"/>
    <w:rsid w:val="000A7047"/>
    <w:rsid w:val="000E29B0"/>
    <w:rsid w:val="0015096F"/>
    <w:rsid w:val="001F41EE"/>
    <w:rsid w:val="0020385E"/>
    <w:rsid w:val="002117AE"/>
    <w:rsid w:val="003558DB"/>
    <w:rsid w:val="003E3F9C"/>
    <w:rsid w:val="00437408"/>
    <w:rsid w:val="0044716F"/>
    <w:rsid w:val="00521734"/>
    <w:rsid w:val="00727F65"/>
    <w:rsid w:val="00954508"/>
    <w:rsid w:val="0096360C"/>
    <w:rsid w:val="009C3356"/>
    <w:rsid w:val="00A631DA"/>
    <w:rsid w:val="00A8765B"/>
    <w:rsid w:val="00AA2831"/>
    <w:rsid w:val="00BB4001"/>
    <w:rsid w:val="00BC4C26"/>
    <w:rsid w:val="00BD42DE"/>
    <w:rsid w:val="00C13DAB"/>
    <w:rsid w:val="00D86927"/>
    <w:rsid w:val="00DC1397"/>
    <w:rsid w:val="00DF6421"/>
    <w:rsid w:val="00E30CA9"/>
    <w:rsid w:val="00E43842"/>
    <w:rsid w:val="00EC4BAC"/>
    <w:rsid w:val="00EE428F"/>
    <w:rsid w:val="00F223F3"/>
    <w:rsid w:val="00F76663"/>
    <w:rsid w:val="00F81BD2"/>
    <w:rsid w:val="00F87852"/>
    <w:rsid w:val="00FC53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E20B"/>
  <w15:chartTrackingRefBased/>
  <w15:docId w15:val="{A769575F-2B20-49BF-8D2E-AE0E433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6F"/>
    <w:pPr>
      <w:spacing w:after="0" w:line="240" w:lineRule="auto"/>
    </w:pPr>
    <w:rPr>
      <w:rFonts w:ascii="Times New Roman" w:eastAsia="Calibri"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96F"/>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BB4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885">
      <w:bodyDiv w:val="1"/>
      <w:marLeft w:val="0"/>
      <w:marRight w:val="0"/>
      <w:marTop w:val="0"/>
      <w:marBottom w:val="0"/>
      <w:divBdr>
        <w:top w:val="none" w:sz="0" w:space="0" w:color="auto"/>
        <w:left w:val="none" w:sz="0" w:space="0" w:color="auto"/>
        <w:bottom w:val="none" w:sz="0" w:space="0" w:color="auto"/>
        <w:right w:val="none" w:sz="0" w:space="0" w:color="auto"/>
      </w:divBdr>
    </w:div>
    <w:div w:id="262151770">
      <w:bodyDiv w:val="1"/>
      <w:marLeft w:val="0"/>
      <w:marRight w:val="0"/>
      <w:marTop w:val="0"/>
      <w:marBottom w:val="0"/>
      <w:divBdr>
        <w:top w:val="none" w:sz="0" w:space="0" w:color="auto"/>
        <w:left w:val="none" w:sz="0" w:space="0" w:color="auto"/>
        <w:bottom w:val="none" w:sz="0" w:space="0" w:color="auto"/>
        <w:right w:val="none" w:sz="0" w:space="0" w:color="auto"/>
      </w:divBdr>
    </w:div>
    <w:div w:id="606235113">
      <w:bodyDiv w:val="1"/>
      <w:marLeft w:val="0"/>
      <w:marRight w:val="0"/>
      <w:marTop w:val="0"/>
      <w:marBottom w:val="0"/>
      <w:divBdr>
        <w:top w:val="none" w:sz="0" w:space="0" w:color="auto"/>
        <w:left w:val="none" w:sz="0" w:space="0" w:color="auto"/>
        <w:bottom w:val="none" w:sz="0" w:space="0" w:color="auto"/>
        <w:right w:val="none" w:sz="0" w:space="0" w:color="auto"/>
      </w:divBdr>
    </w:div>
    <w:div w:id="663751234">
      <w:bodyDiv w:val="1"/>
      <w:marLeft w:val="0"/>
      <w:marRight w:val="0"/>
      <w:marTop w:val="0"/>
      <w:marBottom w:val="0"/>
      <w:divBdr>
        <w:top w:val="none" w:sz="0" w:space="0" w:color="auto"/>
        <w:left w:val="none" w:sz="0" w:space="0" w:color="auto"/>
        <w:bottom w:val="none" w:sz="0" w:space="0" w:color="auto"/>
        <w:right w:val="none" w:sz="0" w:space="0" w:color="auto"/>
      </w:divBdr>
      <w:divsChild>
        <w:div w:id="1361513643">
          <w:marLeft w:val="0"/>
          <w:marRight w:val="0"/>
          <w:marTop w:val="0"/>
          <w:marBottom w:val="0"/>
          <w:divBdr>
            <w:top w:val="none" w:sz="0" w:space="0" w:color="auto"/>
            <w:left w:val="none" w:sz="0" w:space="0" w:color="auto"/>
            <w:bottom w:val="none" w:sz="0" w:space="0" w:color="auto"/>
            <w:right w:val="none" w:sz="0" w:space="0" w:color="auto"/>
          </w:divBdr>
        </w:div>
        <w:div w:id="341510399">
          <w:marLeft w:val="0"/>
          <w:marRight w:val="0"/>
          <w:marTop w:val="0"/>
          <w:marBottom w:val="0"/>
          <w:divBdr>
            <w:top w:val="none" w:sz="0" w:space="0" w:color="auto"/>
            <w:left w:val="none" w:sz="0" w:space="0" w:color="auto"/>
            <w:bottom w:val="none" w:sz="0" w:space="0" w:color="auto"/>
            <w:right w:val="none" w:sz="0" w:space="0" w:color="auto"/>
          </w:divBdr>
          <w:divsChild>
            <w:div w:id="218058207">
              <w:marLeft w:val="0"/>
              <w:marRight w:val="0"/>
              <w:marTop w:val="0"/>
              <w:marBottom w:val="0"/>
              <w:divBdr>
                <w:top w:val="none" w:sz="0" w:space="0" w:color="auto"/>
                <w:left w:val="none" w:sz="0" w:space="0" w:color="auto"/>
                <w:bottom w:val="none" w:sz="0" w:space="0" w:color="auto"/>
                <w:right w:val="none" w:sz="0" w:space="0" w:color="auto"/>
              </w:divBdr>
              <w:divsChild>
                <w:div w:id="2178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3419">
      <w:bodyDiv w:val="1"/>
      <w:marLeft w:val="0"/>
      <w:marRight w:val="0"/>
      <w:marTop w:val="0"/>
      <w:marBottom w:val="0"/>
      <w:divBdr>
        <w:top w:val="none" w:sz="0" w:space="0" w:color="auto"/>
        <w:left w:val="none" w:sz="0" w:space="0" w:color="auto"/>
        <w:bottom w:val="none" w:sz="0" w:space="0" w:color="auto"/>
        <w:right w:val="none" w:sz="0" w:space="0" w:color="auto"/>
      </w:divBdr>
      <w:divsChild>
        <w:div w:id="2084570158">
          <w:marLeft w:val="-135"/>
          <w:marRight w:val="-135"/>
          <w:marTop w:val="345"/>
          <w:marBottom w:val="0"/>
          <w:divBdr>
            <w:top w:val="none" w:sz="0" w:space="0" w:color="auto"/>
            <w:left w:val="none" w:sz="0" w:space="0" w:color="auto"/>
            <w:bottom w:val="none" w:sz="0" w:space="0" w:color="auto"/>
            <w:right w:val="none" w:sz="0" w:space="0" w:color="auto"/>
          </w:divBdr>
        </w:div>
      </w:divsChild>
    </w:div>
    <w:div w:id="1488396633">
      <w:bodyDiv w:val="1"/>
      <w:marLeft w:val="0"/>
      <w:marRight w:val="0"/>
      <w:marTop w:val="0"/>
      <w:marBottom w:val="0"/>
      <w:divBdr>
        <w:top w:val="none" w:sz="0" w:space="0" w:color="auto"/>
        <w:left w:val="none" w:sz="0" w:space="0" w:color="auto"/>
        <w:bottom w:val="none" w:sz="0" w:space="0" w:color="auto"/>
        <w:right w:val="none" w:sz="0" w:space="0" w:color="auto"/>
      </w:divBdr>
      <w:divsChild>
        <w:div w:id="1284532588">
          <w:marLeft w:val="0"/>
          <w:marRight w:val="0"/>
          <w:marTop w:val="0"/>
          <w:marBottom w:val="0"/>
          <w:divBdr>
            <w:top w:val="none" w:sz="0" w:space="0" w:color="auto"/>
            <w:left w:val="none" w:sz="0" w:space="0" w:color="auto"/>
            <w:bottom w:val="none" w:sz="0" w:space="0" w:color="auto"/>
            <w:right w:val="none" w:sz="0" w:space="0" w:color="auto"/>
          </w:divBdr>
          <w:divsChild>
            <w:div w:id="876812675">
              <w:marLeft w:val="0"/>
              <w:marRight w:val="0"/>
              <w:marTop w:val="0"/>
              <w:marBottom w:val="0"/>
              <w:divBdr>
                <w:top w:val="none" w:sz="0" w:space="0" w:color="auto"/>
                <w:left w:val="none" w:sz="0" w:space="0" w:color="auto"/>
                <w:bottom w:val="none" w:sz="0" w:space="0" w:color="auto"/>
                <w:right w:val="none" w:sz="0" w:space="0" w:color="auto"/>
              </w:divBdr>
              <w:divsChild>
                <w:div w:id="16494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598">
          <w:marLeft w:val="0"/>
          <w:marRight w:val="0"/>
          <w:marTop w:val="0"/>
          <w:marBottom w:val="0"/>
          <w:divBdr>
            <w:top w:val="none" w:sz="0" w:space="0" w:color="auto"/>
            <w:left w:val="none" w:sz="0" w:space="0" w:color="auto"/>
            <w:bottom w:val="none" w:sz="0" w:space="0" w:color="auto"/>
            <w:right w:val="none" w:sz="0" w:space="0" w:color="auto"/>
          </w:divBdr>
          <w:divsChild>
            <w:div w:id="1760710759">
              <w:marLeft w:val="0"/>
              <w:marRight w:val="0"/>
              <w:marTop w:val="0"/>
              <w:marBottom w:val="0"/>
              <w:divBdr>
                <w:top w:val="none" w:sz="0" w:space="0" w:color="auto"/>
                <w:left w:val="none" w:sz="0" w:space="0" w:color="auto"/>
                <w:bottom w:val="none" w:sz="0" w:space="0" w:color="auto"/>
                <w:right w:val="none" w:sz="0" w:space="0" w:color="auto"/>
              </w:divBdr>
              <w:divsChild>
                <w:div w:id="1245382526">
                  <w:marLeft w:val="0"/>
                  <w:marRight w:val="0"/>
                  <w:marTop w:val="0"/>
                  <w:marBottom w:val="0"/>
                  <w:divBdr>
                    <w:top w:val="none" w:sz="0" w:space="0" w:color="auto"/>
                    <w:left w:val="none" w:sz="0" w:space="0" w:color="auto"/>
                    <w:bottom w:val="none" w:sz="0" w:space="0" w:color="auto"/>
                    <w:right w:val="none" w:sz="0" w:space="0" w:color="auto"/>
                  </w:divBdr>
                  <w:divsChild>
                    <w:div w:id="19645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D868-1EF8-4A3B-B570-8F6E477F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1108</Words>
  <Characters>6321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Loucki</dc:creator>
  <cp:keywords/>
  <dc:description/>
  <cp:lastModifiedBy> </cp:lastModifiedBy>
  <cp:revision>4</cp:revision>
  <dcterms:created xsi:type="dcterms:W3CDTF">2022-04-19T20:51:00Z</dcterms:created>
  <dcterms:modified xsi:type="dcterms:W3CDTF">2022-04-19T21:25:00Z</dcterms:modified>
</cp:coreProperties>
</file>